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F3" w:rsidRPr="00FE1EF3" w:rsidRDefault="00FE1EF3" w:rsidP="00FE1E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Послание Президента Республики Казахстан Н.Назарбаева народу Казахстана. 14 декабря 2012 г.</w:t>
      </w:r>
    </w:p>
    <w:p w:rsidR="00FE1EF3" w:rsidRPr="00FE1EF3" w:rsidRDefault="00FE1EF3" w:rsidP="00FE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14.12.2012 </w:t>
      </w:r>
    </w:p>
    <w:p w:rsidR="00FE1EF3" w:rsidRPr="00FE1EF3" w:rsidRDefault="00FE1EF3" w:rsidP="00FE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Послания народу Казахстана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ПОСЛАНИЕ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ПРЕЗИДЕНТА РЕСПУБЛИКИ КАЗАХСТАН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ЛИДЕРА НАЦИИ Н. А. НАЗАРБАЕВА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НАРОДУ КАЗАХСТАНА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«Казахстан-2050»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политический курс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состоявшегося государства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 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</w:t>
      </w:r>
    </w:p>
    <w:p w:rsidR="00FE1EF3" w:rsidRPr="00FE1EF3" w:rsidRDefault="00FE1EF3" w:rsidP="00FE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Сильное и успешное государство</w:t>
      </w:r>
    </w:p>
    <w:p w:rsidR="00FE1EF3" w:rsidRPr="00FE1EF3" w:rsidRDefault="00FE1EF3" w:rsidP="00FE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Устойчивый процесс демократизации и либерализации</w:t>
      </w:r>
    </w:p>
    <w:p w:rsidR="00FE1EF3" w:rsidRPr="00FE1EF3" w:rsidRDefault="00FE1EF3" w:rsidP="00FE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Согласие и мир различных социальных, этнических и религиозных групп</w:t>
      </w:r>
    </w:p>
    <w:p w:rsidR="00FE1EF3" w:rsidRPr="00FE1EF3" w:rsidRDefault="00FE1EF3" w:rsidP="00FE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Национальная экономика. Наша роль в международном разделении труда</w:t>
      </w:r>
    </w:p>
    <w:p w:rsidR="00FE1EF3" w:rsidRPr="00FE1EF3" w:rsidRDefault="00FE1EF3" w:rsidP="00FE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Сильная социальная политика, которая обеспечила      общественную стабильность и согласие</w:t>
      </w:r>
    </w:p>
    <w:p w:rsidR="00FE1EF3" w:rsidRPr="00FE1EF3" w:rsidRDefault="00FE1EF3" w:rsidP="00FE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Страна, признанная мировым сообществом</w:t>
      </w:r>
    </w:p>
    <w:p w:rsidR="00FE1EF3" w:rsidRPr="00FE1EF3" w:rsidRDefault="00FE1EF3" w:rsidP="00FE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Наша активная роль в продвижении режима ядерного   нераспространения</w:t>
      </w:r>
    </w:p>
    <w:p w:rsidR="00FE1EF3" w:rsidRPr="00FE1EF3" w:rsidRDefault="00FE1EF3" w:rsidP="00FE1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Стратегия Казахстан-2030. Основные итоги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 Десять глобальных вызовов ХХI века</w:t>
      </w:r>
    </w:p>
    <w:p w:rsidR="00FE1EF3" w:rsidRPr="00FE1EF3" w:rsidRDefault="00FE1EF3" w:rsidP="00FE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вызов – ускорение исторического времени</w:t>
      </w:r>
    </w:p>
    <w:p w:rsidR="00FE1EF3" w:rsidRPr="00FE1EF3" w:rsidRDefault="00FE1EF3" w:rsidP="00FE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вызов – глобальный демографический дисбаланс</w:t>
      </w:r>
    </w:p>
    <w:p w:rsidR="00FE1EF3" w:rsidRPr="00FE1EF3" w:rsidRDefault="00FE1EF3" w:rsidP="00FE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вызов – угроза глобальной продовольственной безопасности</w:t>
      </w:r>
    </w:p>
    <w:p w:rsidR="00FE1EF3" w:rsidRPr="00FE1EF3" w:rsidRDefault="00FE1EF3" w:rsidP="00FE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вызов – острый дефицит воды</w:t>
      </w:r>
    </w:p>
    <w:p w:rsidR="00FE1EF3" w:rsidRPr="00FE1EF3" w:rsidRDefault="00FE1EF3" w:rsidP="00FE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 вызов – глобальная энергетическая безопасность</w:t>
      </w:r>
    </w:p>
    <w:p w:rsidR="00FE1EF3" w:rsidRPr="00FE1EF3" w:rsidRDefault="00FE1EF3" w:rsidP="00FE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Шестой вызов – исчерпаемость природных ресурсов</w:t>
      </w:r>
    </w:p>
    <w:p w:rsidR="00FE1EF3" w:rsidRPr="00FE1EF3" w:rsidRDefault="00FE1EF3" w:rsidP="00FE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Седьмой вызов – Третья индустриальная  революция</w:t>
      </w:r>
    </w:p>
    <w:p w:rsidR="00FE1EF3" w:rsidRPr="00FE1EF3" w:rsidRDefault="00FE1EF3" w:rsidP="00FE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Восьмой вызов – нарастающая социальная нестабильность</w:t>
      </w:r>
    </w:p>
    <w:p w:rsidR="00FE1EF3" w:rsidRPr="00FE1EF3" w:rsidRDefault="00FE1EF3" w:rsidP="00FE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Девятый вызов – кризис ценностей нашей цивилизации</w:t>
      </w:r>
    </w:p>
    <w:p w:rsidR="00FE1EF3" w:rsidRPr="00FE1EF3" w:rsidRDefault="00FE1EF3" w:rsidP="00FE1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Десятый вызов – угроза новой мировой дестабилизации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Стратегия «Казахстан-2050» - Новый политический курс для нового Казахстана в быстро  меняющихся исторических условиях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Новая парадигма задач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 Куда мы идем? Цели нового политического курса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Экономическая политика нового курса – всеобъемлющий экономический прагматизм на принципах прибыльности, возврата от инвестиций и конкурентоспособности</w:t>
      </w:r>
    </w:p>
    <w:p w:rsidR="00FE1EF3" w:rsidRPr="00FE1EF3" w:rsidRDefault="00FE1EF3" w:rsidP="00FE1E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Всеобъемлющий экономический прагматизм</w:t>
      </w:r>
    </w:p>
    <w:p w:rsidR="00FE1EF3" w:rsidRPr="00FE1EF3" w:rsidRDefault="00FE1EF3" w:rsidP="00FE1E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кадровая политика</w:t>
      </w:r>
    </w:p>
    <w:p w:rsidR="00FE1EF3" w:rsidRPr="00FE1EF3" w:rsidRDefault="00FE1EF3" w:rsidP="00FE1E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Модернизация макроэкономической политики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3.1. Бюджетная политика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3.2. Налоговая политика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3.3. Денежно-кредитная политика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3.4. Политика управления государственным и внешним долгом</w:t>
      </w:r>
    </w:p>
    <w:p w:rsidR="00FE1EF3" w:rsidRPr="00FE1EF3" w:rsidRDefault="00FE1EF3" w:rsidP="00FE1E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инфраструктуры</w:t>
      </w:r>
    </w:p>
    <w:p w:rsidR="00FE1EF3" w:rsidRPr="00FE1EF3" w:rsidRDefault="00FE1EF3" w:rsidP="00FE1E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Модернизация системы управления государственными  активами</w:t>
      </w:r>
    </w:p>
    <w:p w:rsidR="00FE1EF3" w:rsidRPr="00FE1EF3" w:rsidRDefault="00FE1EF3" w:rsidP="00FE1E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система управления природными ресурсами</w:t>
      </w:r>
    </w:p>
    <w:p w:rsidR="00FE1EF3" w:rsidRPr="00FE1EF3" w:rsidRDefault="00FE1EF3" w:rsidP="00FE1E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 следующей фазы индустриализации</w:t>
      </w:r>
    </w:p>
    <w:p w:rsidR="00FE1EF3" w:rsidRPr="00FE1EF3" w:rsidRDefault="00FE1EF3" w:rsidP="00FE1E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Модернизация сельского хозяйства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 8.1. Развитие фермерства и МСБ в сельхозпереработке и торговле</w:t>
      </w:r>
    </w:p>
    <w:p w:rsidR="00FE1EF3" w:rsidRPr="00FE1EF3" w:rsidRDefault="00FE1EF3" w:rsidP="00FE1E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Политика в отношении водных ресурсов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Всесторонняя поддержка предпринимательства – ведущей силы национальной экономики</w:t>
      </w:r>
    </w:p>
    <w:p w:rsidR="00FE1EF3" w:rsidRPr="00FE1EF3" w:rsidRDefault="00FE1EF3" w:rsidP="00FE1E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малого и среднего бизнеса</w:t>
      </w:r>
    </w:p>
    <w:p w:rsidR="00FE1EF3" w:rsidRPr="00FE1EF3" w:rsidRDefault="00FE1EF3" w:rsidP="00FE1E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Новая модель государственно-частного партнерства - «Сильный бизнес – сильное государство». </w:t>
      </w:r>
    </w:p>
    <w:p w:rsidR="00FE1EF3" w:rsidRPr="00FE1EF3" w:rsidRDefault="00FE1EF3" w:rsidP="00FE1E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этап приватизации – изменение роли государства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Новые принципы социальной политики – социальные гарантии и личная ответственность</w:t>
      </w:r>
    </w:p>
    <w:p w:rsidR="00FE1EF3" w:rsidRPr="00FE1EF3" w:rsidRDefault="00FE1EF3" w:rsidP="00FE1E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Новые принципы социальной политики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  1.1. Минимальный социальный стандарт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   1.2. Адресная социальная поддержка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      1.3. Решение проблем социальных дисбалансов в регионах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   1.4. Модернизация политики занятости и труда</w:t>
      </w:r>
    </w:p>
    <w:p w:rsidR="00FE1EF3" w:rsidRPr="00FE1EF3" w:rsidRDefault="00FE1EF3" w:rsidP="00FE1EF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материнства. Обращение к женщинам</w:t>
      </w:r>
    </w:p>
    <w:p w:rsidR="00FE1EF3" w:rsidRPr="00FE1EF3" w:rsidRDefault="00FE1EF3" w:rsidP="00FE1E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детства</w:t>
      </w:r>
    </w:p>
    <w:p w:rsidR="00FE1EF3" w:rsidRPr="00FE1EF3" w:rsidRDefault="00FE1EF3" w:rsidP="00FE1EF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 нации – основа нашего успешного будущего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   4.1. Ключевые приоритеты в области здравоохранения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   4.2. Новые подходы к обеспечению здоровья детей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 4.3. Улучшение системы медицинского образования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 4.4. Качество медицинского обслуживания на селе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   4.5. Развитие физкультуры и спорта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FE1EF3" w:rsidRPr="00FE1EF3" w:rsidRDefault="00FE1EF3" w:rsidP="00FE1EF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Приоритеты работы в сфере образования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1.1. Продление программы «Балапан» до 2020 года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      1.2. Развитие системы инженерного образования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1.3. Развитие системы социальной ответственности в сфере образования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1.4. Модернизация методик образования</w:t>
      </w:r>
    </w:p>
    <w:p w:rsidR="00FE1EF3" w:rsidRPr="00FE1EF3" w:rsidRDefault="00FE1EF3" w:rsidP="00FE1E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политика развития инновационных исследований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 2.1. Трансферт технологий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2.2. Кооперация науки и бизнеса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 «Дорожная карта»  по формированию перспективных национальных кластеров</w:t>
      </w:r>
    </w:p>
    <w:p w:rsidR="00FE1EF3" w:rsidRPr="00FE1EF3" w:rsidRDefault="00FE1EF3" w:rsidP="00FE1E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Обращение к молодежи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Дальнейшее укрепление государственности и развитие казахстанской демократии </w:t>
      </w:r>
    </w:p>
    <w:p w:rsidR="00FE1EF3" w:rsidRPr="00FE1EF3" w:rsidRDefault="00FE1EF3" w:rsidP="00FE1EF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тип государственного управления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1.1. Совершенствование системы госпланирования и прогнозирования</w:t>
      </w:r>
    </w:p>
    <w:p w:rsidR="00FE1EF3" w:rsidRPr="00FE1EF3" w:rsidRDefault="00FE1EF3" w:rsidP="00FE1EF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Децентрализация управления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2.1. Разграничение ответственности и полномочий между центром и регионами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2.2. Концепция развития местного самоуправления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2.3. Выборность аульных акимов</w:t>
      </w:r>
    </w:p>
    <w:p w:rsidR="00FE1EF3" w:rsidRPr="00FE1EF3" w:rsidRDefault="00FE1EF3" w:rsidP="00FE1EF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профессионального госаппарата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 3.1. Второй этап административной реформы</w:t>
      </w:r>
    </w:p>
    <w:p w:rsidR="00FE1EF3" w:rsidRPr="00FE1EF3" w:rsidRDefault="00FE1EF3" w:rsidP="00FE1EF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Новая система взаимодействия госаппарата с бизнес-сообществом</w:t>
      </w:r>
    </w:p>
    <w:p w:rsidR="00FE1EF3" w:rsidRPr="00FE1EF3" w:rsidRDefault="00FE1EF3" w:rsidP="00FE1E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Внедрение принципа «нулевой терпимости» к беспорядку </w:t>
      </w:r>
    </w:p>
    <w:p w:rsidR="00FE1EF3" w:rsidRPr="00FE1EF3" w:rsidRDefault="00FE1EF3" w:rsidP="00FE1EF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Борьба с коррупцией</w:t>
      </w:r>
    </w:p>
    <w:p w:rsidR="00FE1EF3" w:rsidRPr="00FE1EF3" w:rsidRDefault="00FE1EF3" w:rsidP="00FE1EF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Реформа правоохранительных органов и спецслужб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 </w:t>
      </w:r>
    </w:p>
    <w:p w:rsidR="00FE1EF3" w:rsidRPr="00FE1EF3" w:rsidRDefault="00FE1EF3" w:rsidP="00FE1EF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Приоритеты модернизации внешней политики</w:t>
      </w:r>
    </w:p>
    <w:p w:rsidR="00FE1EF3" w:rsidRPr="00FE1EF3" w:rsidRDefault="00FE1EF3" w:rsidP="00FE1EF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экономической и торговой дипломатии</w:t>
      </w:r>
    </w:p>
    <w:p w:rsidR="00FE1EF3" w:rsidRPr="00FE1EF3" w:rsidRDefault="00FE1EF3" w:rsidP="00FE1EF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Укрепление региональной безопасности</w:t>
      </w:r>
    </w:p>
    <w:p w:rsidR="00FE1EF3" w:rsidRPr="00FE1EF3" w:rsidRDefault="00FE1EF3" w:rsidP="00FE1EF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Вклад в укрепление глобальной безопасности</w:t>
      </w:r>
    </w:p>
    <w:p w:rsidR="00FE1EF3" w:rsidRPr="00FE1EF3" w:rsidRDefault="00FE1EF3" w:rsidP="00FE1EF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 национальной обороноспособности и военной доктрины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Новый казахстанский патриотизм – основа успеха нашего многонационального и многоконфессионального общества</w:t>
      </w:r>
    </w:p>
    <w:p w:rsidR="00FE1EF3" w:rsidRPr="00FE1EF3" w:rsidRDefault="00FE1EF3" w:rsidP="00FE1E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 казахстанский патриотизм</w:t>
      </w:r>
    </w:p>
    <w:p w:rsidR="00FE1EF3" w:rsidRPr="00FE1EF3" w:rsidRDefault="00FE1EF3" w:rsidP="00FE1E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Равенство прав граждан всех этносов</w:t>
      </w:r>
    </w:p>
    <w:p w:rsidR="00FE1EF3" w:rsidRPr="00FE1EF3" w:rsidRDefault="00FE1EF3" w:rsidP="00FE1E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Культура, традиции и самобытность  </w:t>
      </w:r>
    </w:p>
    <w:p w:rsidR="00FE1EF3" w:rsidRPr="00FE1EF3" w:rsidRDefault="00FE1EF3" w:rsidP="00FE1E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Казахский язык и триединство языков  </w:t>
      </w:r>
    </w:p>
    <w:p w:rsidR="00FE1EF3" w:rsidRPr="00FE1EF3" w:rsidRDefault="00FE1EF3" w:rsidP="00FE1E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национальной интеллигенции</w:t>
      </w:r>
    </w:p>
    <w:p w:rsidR="00FE1EF3" w:rsidRPr="00FE1EF3" w:rsidRDefault="00FE1EF3" w:rsidP="00FE1E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Религия в Казахстане XXI века</w:t>
      </w:r>
    </w:p>
    <w:p w:rsidR="00FE1EF3" w:rsidRPr="00FE1EF3" w:rsidRDefault="00FE1EF3" w:rsidP="00FE1E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 я вижу Казахстан будущего?</w:t>
      </w:r>
    </w:p>
    <w:p w:rsidR="00FE1EF3" w:rsidRPr="00FE1EF3" w:rsidRDefault="00FE1EF3" w:rsidP="00FE1E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Обращение к нации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казахстанцы!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соотечественники!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собрались накануне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 Независимости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20 лет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гордостью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отмечаем этот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1991 года мы, народ Казахстана, выбрали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суверенитет, свободу, открытость миру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эти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частью нашей повседневной жизни.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Тогда, в начале пути, все было совсем другим. Теперь же, благодаря нашим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общим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усилиям,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 преобразилась, ее не узнать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успешное государство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имеющее свое лицо, свои особенности и свою позицию.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первого рубежа досталось нам дорогой ценой.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 начала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XXI века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независим и уверен в себе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происходящие в мире под влиянием затянувшегося глобального кризиса, нас не пугают. Мы к ним готовы. Теперь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задача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сохраняя все, чего мы достигли за годы суверенитета,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продолжить устойчивое развитие в XXI веке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Наша главная цель – к 2050 году создать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благоденствия на основе сильного государства, развитой экономики и возможностей всеобщего труда.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Сильное государство особенно важно для обеспечения условий ускоренного экономического роста.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Сильное государство занимается не политикой выживания, а политикой планирования, долгосрочного развития и экономического роста.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именно сегодня, в канун празднования Дня Независимости, я обращаюсь к вам, мои дорогие сограждане, 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новым Посланием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мое видение перспектив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нашей страны.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– новый политический курс.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Состоявшийся Казахстан – испытание кризисом нашей государственности, национальной экономики, гражданского общества, общественного согласия, регионального лидерства и международного авторитета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Ровно 15 лет назад мы приняли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Стратегию развития Казахстана до 2030 года.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1997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годы наша стратегия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маяк освещала нам путь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позволяя идти вперед, не сбиваясь с главной цели.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Помните 1997 год?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моего выступления в Парламенте были смятение и растерянность.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задавались вопросами: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«Что это – пропаганда?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Обещание манны небесной?»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 амбициозными казались поставленные тогда задачи.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говорится,  глаза боятся, а руки делают.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стояла гигантская задача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переломить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событий. Построить новую страну.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ее решить, мы должны были провести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тройную модернизацию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построить государство и совершить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прорыв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рыночную экономику, заложить основы социального государства, перестроить общественное сознание. Мы должны были определить наш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собственный путь.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путь был очерчен в Стратегии «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Казахстан-2030».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документ дал нам видение стратегических целей и задач, стал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важнейшим мировоззренческим прорывом.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гласит: «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Мақсат – жетiстiктiң желкенi». Только правильно поставленные цели приводят к успеху.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Сегодня для меня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большая честь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заявить о том,  что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правильный выбор.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глобальный кризис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– 2009 годов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подтвердил это.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 устоял. Кризис не разрушил наши достижения и сделал нас сильнее.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Выбранная нами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политическая, социально-экономическая и внешнеполитическая модель развития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доказала свою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эффективность.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Сильное успешное государство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главное достижение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создали независимый Казахстан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исторически важные конституционные и политические реформы, которые создали современную систему государственного управления, основанную 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разделении ветвей власти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Построили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новую столицу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– Астану. Это современный город, который стал нашим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символом и гордостью.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«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EXPO-2017»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Этого бы не было, если бы не было Астаны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Устойчивый процесс демократизации и либерализации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движемся по ясной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формуле: «Сначала – экономика, потом -  политика»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этап политических реформ увязывается с уровнем развития экономики. Поэтому мы последовательно идем по пути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политической либерализации.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так можно модернизировать страну и сделать ее конкурентоспособной.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за шагом наше общество приближается к самым высоким стандартам в области демократизации и прав человека.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закрепили  фундаментальные права и  свободы в Конституции страны. Сегодня все граждане Казахстана имеют равные права и возможности.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Согласие и мир различных социальных, этнических и религиозных групп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восстановили историческую справедливость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казахскому народу, нашей культуре и языку.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этническое, культурное и религиозное многообразие, мы сохранили в стране мир и политическую стабильность.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Казахстан стал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родным домом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представителей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140 этносов и 17 конфессий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Гражданский мир и межнациональное согласие – наша главная ценность.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согласие, диалог культур и религий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многонациональной стране справедливо признаны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мировым эталоном.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Ассамблея народа Казахстана стала уникальной евразийской моделью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 культур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превратился в центр глобального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межконфессионального диалога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Национальная экономика. Наша роль в международном разделении труда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первыми в Содружестве Независимых Государств сформировали современную модель рыночной экономики, основанную на частной собственности,  свободной конкуренции и принципах открытости. Наша модель основывается на активной роли государства в привлечении иностранных инвестиций.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привлекли в страну более 160 миллиардов долларов иностранных инвестиций.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базовые условия для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предпринимательской деятельности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современная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налоговая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15 лет, минувших с момента принятия Стратегии-2030, наше государство вошло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пятерку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динамично развивающихся стран мира.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 итогам 2012 года мы войдем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число 50 крупнейших экономик планеты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объему ВВП.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признанные рейтинги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все страны мира сверяют свое развитие. Шесть лет назад я поставил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общенациональную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– войти в число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50-ти наиболее конкурентоспособных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мира. В рейтинге Всемирного экономического форума Казахстан уже занимает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 место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в шаге от нашей цели.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Сильная социальная политика, которая обеспечила общественную стабильность и согласие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Главным критерием для меня всегда был и будет уровень жизни народа.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15 лет доходы казахстанцев выросли 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16 раз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граждан с доходом ниже прожиточного минимума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уменьшилось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 раз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число безработных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сократилось вдвое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заложили основы социальноориентированного общества.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Нам удалось добиться заметного прогресса в деле улучшения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нации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сферы здравоохранения реформирована ее система организации, управления и финансирования.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последние пять лет материнская смертность снизилась почти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раза, в полтора раза возросла рождаемость.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равные возможности для получения образования.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15 лет расходы на образование выросли в 9,5 раза. Реализуется Государственная программа развития образования, нацеленная на кардинальную модернизацию всех уровней образования – от дошкольного до высшего.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нашей политике долгосрочных вложений в развитие человеческого потенциала мы сформировали нынешнее талантливое поколение молодежи.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Страна, признанная мировым сообществом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мировой политике наша страна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 надежный партнер,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пользующийся бесспорным международным авторитетом.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играем важную роль в деле укрепления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глобальной безопасности,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поддерживаем мировое сообщество в борьбе 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международным терроризмом, экстремизмом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незаконным оборотом наркотиков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инициировали созыв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 по взаимодействию и мерам доверия в Азии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важной для нашей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диалоговой площадки. Сегодня СВМДА объединяет 24 страны с населением более 3 миллиардов человек.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2–3 года Республика Казахстан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председательствовала в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 безопасности и сотрудничеству в Европе, Шанхайской организации сотрудничества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Организации исламского сотрудничества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Договора о коллективной безопасности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астанинском Экономическом форуме мы предложили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формат диалога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G-global.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этой инициативы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объединить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деле создания справедливого и безопасного миропорядка.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вносим достойный вклад в обеспечение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глобальной энергетической и продовольственной безопасности.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Наша активная роль в продвижении режима ядерного нераспространения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инициативы по укреплению режима нераспространения ядерного оружия – это безусловный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в мировую стабильность, порядок и безопасность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Первыми в мире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Семипалатинский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ядерный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полигон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отказавшись от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атомного оружия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получили прочные международные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нашей безопасности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ведущих ядерных держав – США, России, Великобритании, Франции и КНР.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сыграли ключевую роль в создании зоны, свободной от ядерного оружия, в Центральной Азии и активно поддерживаем создание аналогичных зон в других регионах планеты, прежде всего на Ближнем Востоке.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поддерживаем усилия мирового сообщества по противодействию угрозе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ядерного терроризма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 назад Генеральная Ассамблея ООН поддержала мое предложение об объявлении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 августа Международным днем действий против ядерных испытаний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– признание нашей роли в глобальной политике.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такой ответственной политике Казахстан по праву признан лидером режима нераспространения, моделью для других государств.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Стратегия «Казахстан-2030». Основные итоги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Стратегии «Казахстан-2030» мы запланировали успех нашей страны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сегодня для меня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честь подвести итоги реализации Стратегии-2030, которую по целому ряду параметров нам удалось выполнить досрочно.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БЕЗОПАСНОСТЬ. Перед нами стояла задача развивать Казахстан при сохранении территориальной целостности.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удалось сделать больше, чем планировалось.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истории наше государство обрело четкие,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 признанные границы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Делимитирована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граница – а это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тысяч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надежно контролирует ситуацию в своей акватории Каспийского моря.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Отныне снята угроза возникновения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любых территориальных споров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 Мы не оставили для потомков спорных территорий с соседями.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создали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сильную, современную, обороноспособную армию, эффективную правоохранительную систему, которые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безопасность личности, общества и государства.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сохранили и укрепили ВНУТРИПОЛИТИЧЕСКУЮ СТАБИЛЬНОСТЬ И НАЦИОНАЛЬНОЕ ЕДИНСТВО в стране, где проживают представители 140 этносов и 17 конфессий.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Наша политика была успешной.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последовательно формируем институты гражданского общества на основе демократической модели развития. Учрежден  институт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омбудсмена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правам человека.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раньше у нас никогда не было многопартийности, то сейчас в стране действуют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представляющие весь политический спектр. У нас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многопартийный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Парламент, Правительство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парламентского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гражданское общество, функционируют независимые СМИ. Работает свыше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различной направленности. Выходит около 2,5 тысячи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около 90% из них – частные.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сегодня является важным международным центром межкультурного и межконфессионального диалога.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на нашей земле состоялись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четыре съезда лидеров мировых и традиционных религий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ХХI  веке Казахстан должен стать мостом для диалога и взаимодействия Востока и Запада.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удалось решить эту задачу в кратчайшие по историческим меркам сроки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Стратегии «Казахстан-2030» акцент был перенесен на экономический рост.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за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лет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национальной экономики вырос  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1,7 триллиона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в 1997 году до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триллионов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в 2011 году.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ВВП страны возрос более чем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16 раз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1999 года ежегодный прирост ВВП Казахстана составил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7,6%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обогнал передовые развивающиеся страны.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ВВП на душу населения вырос более чем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– с 1 500 долларов США в 1998 году до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тысяч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 США в 2012 году.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с самого начала стал лидером в СНГ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объему привлеченных прямых иностранных инвестиций на душу населения.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это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уже 9200 долларов США.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добились роста внешней торговли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раз, а объемов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промышленной продукции - в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 раз.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эти годы добыча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 раза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природного газа –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Доходы от сырьевых ресурсов мы направили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фонд.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наш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надежный щит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возможных экономических и финансовых потрясений. Это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безопасности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нынешних и будущих поколений.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форсированной индустриализации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2010 года реализовано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397 инвестиционных проектов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стоимостью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1 797 миллиардов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и создано более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 тысяч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года реализации программы «Дорожная карта бизнеса-2020» одобрено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225 проектов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объемом кредитов на сумму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101,2 миллиардов тенге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– динамичная страна со средним уровнем дохода населения и динамично растущей экономикой.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ОБРАЗОВАНИЕ И БЛАГОПОЛУЧИЕ ГРАЖДАН КАЗАХСТАНА. Жизненно важно было кардинально изменить положение людей, улучшить условия жизни.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проделанной работы налицо.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возросла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9,3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 Средний размер пенсионных выплат увеличился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возросли номинальные денежные доходы населения.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кластер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регионах страны создаются необходимые условия для получения качественных медицинских услуг.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Ускоренными темпами развивается транспортная медицина, обеспечивающая медицинскими услугами самые отдаленные районы нашей страны.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скрининговая система позволяет выявлять и предотвращать заболевания на ранних стадиях.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бесплатное и льготное лекарственное обеспечение.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15 лет численность населения увеличилась с 14 почти до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миллионов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жизни выросла до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последовательно проводим курс 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доступного и качественного образования.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«Балапан» позволила нам увеличить охват детей дошкольным образованием до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65,4%.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Введена обязательная предшкольная подготовка, сегодня ею охвачено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94,7%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1997 года по всей республике построено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942 школы,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758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 и других объектов здравоохранения.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развиваем сеть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интеллектуальных школ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профессионально-технических колледжей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уровня.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12 лет увеличилось 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182%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грантов для получения высшего образования.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1993 году мы приняли уникальную программу «Болашак», благодаря которой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тысяч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молодых людей получили блестящее образование в лучших университетах мира.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Астане создан современный научно-исследовательский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работающий по международным стандартам.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ЭНЕРГЕТИЧЕСКИЕ РЕСУРСЫ. Нефтегазовый комплекс Казахстана является локомотивом для всей экономики и способствует развитию других отраслей.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были создать современную, эффективную нефтегазовую и горнодобывающую отрасли экономики.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справились с этой задачей.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используем доходы сырьевого сектора для построения новой экономики будущего.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устойчивая динамика роста доли нефтегазовой отрасли в ВВП страны, которая выросла 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3,7%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1997 году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14,7%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25,8%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2011 году.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ИНФРАСТРУКТУРА, В ОСОБЕННОСТИ ТРАНСПОРТ И СВЯЗЬ. Мы ставили задачу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инфраструктуру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Это – автомобильные и железнодорожные магистрали, трубопроводы, логистические центры, терминалы, аэропорты, вокзалы, порты и так далее.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дало работу многим казахстанцам, встроило нас в систему региональных и глобальных хозяйственных связей.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растет число потребителей телекоммуникационной отрасли. Это касается и стационарных телефонов, и мобильной связи, и Интернета.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«Электронное правительство» заметно облегчило взаимодействие граждан с государством.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последние 11 лет на развитие автодорожной отрасли выделено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1 263,1 миллиардов тенге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эти годы построено и реконструировано более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километров дорог общего пользования, а также 1 100 километров железных дорог.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настоящее время мы возрождаем Новый Шелковый путь, создавая магистральный транспортный коридор Западная Европа – Западный Китай.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открыли доступ к странам Персидского залива и Большого Востока, построив железнодорожную линию Узень – граница Туркменистана. Построив дорогу Коргас – Жетыген, мы распахнули восточные ворота, проложив путь на рынки Китая и всего Азиатского субконтинента. Мы начали строительство железной дороги Жезказган -  Бейнеу.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удалось совершить своего рода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революцию в госуправлении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переориентировать ее на повышение качества оказания госуслуг населению.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основные задачи, поставленные Стратегией-2030, выполнены, другие в процессе выполнения.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каждый из нас может сказать: «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 сработала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современный Казахстан состоялся.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результат нашего единения, упорного, кропотливого труда, живое воплощение наших устремлений и надежд».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испытываем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гордость за свои достижения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перед нами стоит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новая задача.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усилить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вектор дальнейшего развития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государства 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долгосрочный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II. Десять глобальных вызовов ХХI века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человечество сталкивается 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новыми глобальными вызовами.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нашей страны и региона я выделяю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вызовов. Мы обязаны учитывать каждый из них, если планируем и дальше добиваться новых успехов в своем развитии.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вызов – ускорение исторического времени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Историческое время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стремительно ускорилось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 интенсивно трансформируется, и скорость происходящих изменений поражает.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60 лет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населения Земли утроилась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2050 году достигнет 9 миллиардов человек. За тот же период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мировой ВВП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раз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 с небольшим лет мы провели модернизацию всех сфер жизни общества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высоком темпе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 сделали то, на что многим другим странам потребовалось 100, а то и 150 лет.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 нас до сих пор есть социальные группы, которые не интегрировались в общий модернизационный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устранить этот дисбаланс и предоставить всем слоям общества возможность интегрироваться в модернизационный процесс, найти свое достойное место в обществе, сполна воспользоваться возможностями, предоставляемыми новым политическим курсом.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вызов – глобальный демографический дисбаланс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днем обостряется глобальный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демографический дисбаланс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Нарастающий демографический дисбаланс формирует новые миграционные волны и усиливает социальную напряженность по всему миру.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смогут активно заниматься созидательной деятельностью, а корпорации и компании – создавать им достойные условия для труда.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молодежь должна учиться, овладевать новыми знаниями, обретать новейшие навыки, умело, и эффективно использовать знания и технологии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повседневной жизни.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для этого создать все возможности, обеспечить самые благоприятные условия.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вызов – угроза глобальной продовольственной безопасности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Высокие темпы роста мирового народонаселения резко обостряют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продовольственную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сегодня в мире десятки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миллионов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в этом вызове кроются огромные возможности.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входим в число крупнейших экспортеров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зерновых культур. Мы обладаем огромными экологически чистыми территориями и можем производить экологически чистые продукты питания.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вызов – острый дефицит воды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Мировые водные ресурсы также находятся под большим давлением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60 лет на планете потребление питьевой воды возросло в 8 раз. К середине столетия многие страны будут вынуждены импортировать воду.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водообеспечения остро стоит и в нашей стране. Нам не хватает качественной питьевой воды. Целый ряд регионов испытывает в ней острую потребность.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вызов – глобальная энергетическая безопасность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развитые страны увеличивают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инвестиции в альтернативные и «зеленые» энергетические технологии.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к 2050 году их применение позволит генерировать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50%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потребляемой энергии.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постепенно подходит к своему концу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эпоха углеводородной экономики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является одним из ключевых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элементов глобальной энергетической безопасности.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страна, обладающая крупными запасами нефти и газа мирового уровня, ни на шаг не будет отступать от своей политики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надежного стратегического партнерства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взаимовыгодного международного сотрудничества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энергетической сфере.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вызов – исчерпаемость природных ресурсов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ограниченности, исчерпаемости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обладает здесь рядом преимуществ. Всевышний дал нам много природных богатств. Другим странам и народам будут нужны наши ресурсы.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принципиально важно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переосмыслить наше отношение к своим природным богатствам.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научиться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правильно ими управлять, накапливая доходы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продажи в казне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самое главное – максимально эффективно трансформировать природные богатства нашей страны в устойчивый экономический рост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вызов – Третья индустриальная революция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Человечество находится на пороге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Третьей индустриальной революции,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меняет само понятие производства. Технологические открытия кардинально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меняют структуру и потребности мировых рынков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живем уже в совершенно иной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технологической реальности, нежели ранее.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быть активными участниками этих процессов.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вызов – нарастающая социальная нестабильность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одна из самых больших мировых проблем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усиливающаяся социальная нестабильность.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основная причина   -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неравенство.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менее мы не можем почивать на лаврах.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 повестку дня выдвигается вопрос социальной безопасности и социальной стабильности. Важная для нас задача – укрепить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социальную стабильность в нашем обществе.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Девятый вызов – кризис ценностей нашей цивилизации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переживает острый мировоззренческий и ценностный кризис. Все чаще раздаются голоса, возвещающие  о противоборстве цивилизаций, конце истории, провале мультикультурализма.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– многоэтничность и поликонфессиональность,  мы обратили в свое преимущество.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научиться жить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сосуществовании культур и религий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должны быть привержены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диалогу культур и цивилизаций.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диалоге с другими нациями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страна сможет достичь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успеха и влияния в будущем.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XXI веке Казахстан должен укрепить свои позиции регионального лидера и стать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мостом для диалога и взаимодействия Востока и Запада.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Десятый вызов – угроза новой мировой дестабилизации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видим, что происходит сейчас в мире. Это не новая волна кризиса, 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кризиса 2007 – 2009 годов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мировая экономика еще не вышла.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рецессия в ЕС и/или США может привести к снижению потребностей развитых стран в сырьевых ресурсах.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мы должны выработать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продуманный, согласованный и скоординированный курс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ветвей власти, государства и общества с тем, чтобы быть во всеоружии при любом сценарии развития международной ситуации.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1"/>
          <w:lang w:eastAsia="ru-RU"/>
        </w:rPr>
        <w:t>III. Стратегия «Казахстан-2050» – новый политический курс для нового Казахстана в быстро меняющихся исторических условиях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казахстанцы!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соотечественники!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Парадигма задач, которые нам предстоит решать, качественно изменилась.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достойно принять новые вызовы, рамок Стратегии-2030 уже недостаточно. Нам важно расширить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горизонт планирования и,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15 лет назад, совершить очередной мировоззренческий прорыв.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Во-вторых,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Казахстан-2030» была создана для периода становления нашей государственности. По своим базовым параметрам она выполнена.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В-третьих,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сталкиваемся с вызовами и угрозами, порожденными новой реальностью. Они носят всеобъемлющий характер и затрагивают все страны и регионы.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  экономические и геополитические обстоятельства.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Стратегия-2030 создавалась в 1997 году как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документ. Мы изначально закладывали в нее возможность корректировки.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ее разработок я предлагаю выстроить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политический курс нации до 2050 года,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 год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просто символичная дата.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реальный срок, на который сегодня ориентируется мировое сообщество.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ООН разработан Глобальный прогноз развития цивилизаций до 2050 года.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доклад до 2050 года обнародован Всемирной продовольственной организацией.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крупные транснациональные компании разрабатывают стратегии развития на полвека вперед.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 десятилетия назад, когда была принята «Стратегия-2030», первое поколение казахстанцев, родившихся уже в нашей новой стране, только собирались идти в школу.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они уже трудятся или завершают учебу в вузах.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два-три года уже начнет появляться второе поколение независимости.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нам важно уже сейчас думать о том, чтобы дать им верные ориентиры.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главная цель - к 2050 году войти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число 30-ти самых развитых государств мира.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достижения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наша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Казахстанская модель развития должны стать основой нового политического курса.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Казахстан-2050 – это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гармоничное развитие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Казахстан-2030 на новом этапе. Это ответ на вопрос,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мы, куда идем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хотим быть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2050 году. Уверен, что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молодое поколение интересует именно это.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всего этого, я предлагаю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Нового политического курса нации до 2050 года. Это и будет моим Посланием народу Казахстана.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Куда мы идем?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к 2050 году должен находиться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тридцатке самых развитых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мира.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Среди развивающихся стран конкуренция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место в этом клубе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будет ожесточенной.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Нация должна быть готова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глобальному экономическому противоборству,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 осознавая, что место под солнцем гарантировано лишь сильнейшим.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должны работать целеустремленно и вдохновенно, не упуская из вида наши первостепенные цели:</w:t>
      </w:r>
    </w:p>
    <w:p w:rsidR="00FE1EF3" w:rsidRPr="00FE1EF3" w:rsidRDefault="00FE1EF3" w:rsidP="00FE1EF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укрепление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государственности.</w:t>
      </w:r>
    </w:p>
    <w:p w:rsidR="00FE1EF3" w:rsidRPr="00FE1EF3" w:rsidRDefault="00FE1EF3" w:rsidP="00FE1EF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новые принципы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политики.</w:t>
      </w:r>
    </w:p>
    <w:p w:rsidR="00FE1EF3" w:rsidRPr="00FE1EF3" w:rsidRDefault="00FE1EF3" w:rsidP="00FE1EF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Всесторонняя поддержка предпринимательства – ведущей силы национальной экономики.</w:t>
      </w:r>
    </w:p>
    <w:p w:rsidR="00FE1EF3" w:rsidRPr="00FE1EF3" w:rsidRDefault="00FE1EF3" w:rsidP="00FE1EF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новой социальной модели.</w:t>
      </w:r>
    </w:p>
    <w:p w:rsidR="00FE1EF3" w:rsidRPr="00FE1EF3" w:rsidRDefault="00FE1EF3" w:rsidP="00FE1EF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современных и эффективных систем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здравоохранения. </w:t>
      </w:r>
    </w:p>
    <w:p w:rsidR="00FE1EF3" w:rsidRPr="00FE1EF3" w:rsidRDefault="00FE1EF3" w:rsidP="00FE1EF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ответственности, эффективности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функциональности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аппарата.</w:t>
      </w:r>
    </w:p>
    <w:p w:rsidR="00FE1EF3" w:rsidRPr="00FE1EF3" w:rsidRDefault="00FE1EF3" w:rsidP="00FE1EF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Выстраивание адекватной новым вызовам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международной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оборонной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также назову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первоочередные задачи 2013 года,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обеспечат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успешный старт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политического курса- 2050.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этими задачами Правительству необходимо незамедлительно разработать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Общенациональный план действий в 2013 году.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важнейший документ должен включать в себя конкретные поручения и предусматривать персональную ответственность руководителей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исполнительной, законодательной и судебной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ветвей власти. Администрация Президента должна взять на особый контроль ход его подготовки и последующей реализации.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хотел бы дать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 видение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направлений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Стратегии "Казахстан-2050".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Экономическая политика нового курса - всеобъемлющий экономический прагматизм на принципах прибыльности, возврата от инвестиций и конкурентоспособности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Всеобъемлющий экономический прагматизм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экономической политики нового курса -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всеобъемлющий экономический прагматизм.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Фактически, это кардинальная ломка наших сегодняшних взглядов и подходов.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означает?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Первое.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всех без исключения экономических и управленческих решений с точки зрения экономической целесообразности и долгосрочных интересов.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Второе.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новых рыночных ниш, где Казахстан может участвовать как равноправный бизнес-партнер. Создание новых точек экономического роста.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Третье.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инвестиционного климата с целью наращивания экономического потенциала. Прибыльность и возврат от инвестиций.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Четвертое.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эффективного частного сектора экономики и развитие государственно-частного партнерства. Государственное стимулирование экспорта.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Новая кадровая политика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Ключевое условие успеха новой экономической политики должно быть подкреплено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кадрами.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мы должны:</w:t>
      </w:r>
    </w:p>
    <w:p w:rsidR="00FE1EF3" w:rsidRPr="00FE1EF3" w:rsidRDefault="00FE1EF3" w:rsidP="00FE1EF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управленческий ресурс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резервы для этого у нас есть.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внедрять современные инструменты менеджмента и принципы корпоративного управления в государственном секторе.</w:t>
      </w:r>
    </w:p>
    <w:p w:rsidR="00FE1EF3" w:rsidRPr="00FE1EF3" w:rsidRDefault="00FE1EF3" w:rsidP="00FE1EF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этим нам следует извлекать пользу из международного разделения труда, в частности привлекать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внешний кадровый ресурс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некоторых задач нашего нового курса через программы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аутсорсинга.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также привлекать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лучших иностранных специалистов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открытом рынке и приглашать их работать к нам в страну. 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управленческих кадров с обширным международным опытом и знаниями даст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двойной эффект: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только модернизируем менеджмент нашего производства, но и обучим наши отечественные кадры.   Это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Принципиально важно поэтапно, до 2050 года, обеспечить решение следующих задач: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Во-первых, должна быть модернизирована макроэкономическая политика государства.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Бюджетная политика</w:t>
      </w:r>
    </w:p>
    <w:p w:rsidR="00FE1EF3" w:rsidRPr="00FE1EF3" w:rsidRDefault="00FE1EF3" w:rsidP="00FE1E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вооружиться новым принципом бюджетной политики – тратить только в пределах своих возможностей и сократить  дефицит до максимально возможного минимума. Необходимо наращивать резервы на черный день, обеспечив их сохранность в долгосрочной перспективе.</w:t>
      </w:r>
    </w:p>
    <w:p w:rsidR="00FE1EF3" w:rsidRPr="00FE1EF3" w:rsidRDefault="00FE1EF3" w:rsidP="00FE1EF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</w:t>
      </w:r>
    </w:p>
    <w:p w:rsidR="00FE1EF3" w:rsidRPr="00FE1EF3" w:rsidRDefault="00FE1EF3" w:rsidP="00FE1EF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Необходимо жестко отбирать объекты для инвестиций на предмет их целесообразности и отдачи. Важно помнить, что даже самые современные объекты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становятся бременем для бюджета, если требуют расходов на поддержание, но не приносят доходов и не решают проблем граждан страны.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Налоговая политика</w:t>
      </w:r>
    </w:p>
    <w:p w:rsidR="00FE1EF3" w:rsidRPr="00FE1EF3" w:rsidRDefault="00FE1EF3" w:rsidP="00FE1EF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 </w:t>
      </w:r>
    </w:p>
    <w:p w:rsidR="00FE1EF3" w:rsidRPr="00FE1EF3" w:rsidRDefault="00FE1EF3" w:rsidP="00FE1EF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продолжить политику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либерализации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и систематизации таможенного администрирования. Необходимо упростить и минимизировать налоговую отчетность.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стимулировать участников рынка к конкуренции, а не к поиску способов ухода от налогов.</w:t>
      </w:r>
    </w:p>
    <w:p w:rsidR="00FE1EF3" w:rsidRPr="00FE1EF3" w:rsidRDefault="00FE1EF3" w:rsidP="00FE1EF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Прагматичное уменьшение налогового надзора должно минимизировать диалог хозяйствующих субъектов с налоговой службой. В ближайшие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пять лет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необходимо перейти на режим электронной отчетности онлайн.</w:t>
      </w:r>
    </w:p>
    <w:p w:rsidR="00FE1EF3" w:rsidRPr="00FE1EF3" w:rsidRDefault="00FE1EF3" w:rsidP="00FE1EF3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мы должны внедрить практику налогового кредитования. Главная задача  -  стимулирование инвестиционной активности предпринимателей.</w:t>
      </w:r>
    </w:p>
    <w:p w:rsidR="00FE1EF3" w:rsidRPr="00FE1EF3" w:rsidRDefault="00FE1EF3" w:rsidP="00FE1EF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налоговая политика должна иметь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социальную направленность.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необходимо, начиная с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будущая налоговая политика на бизнес-уровне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Денежно-кредитная политика</w:t>
      </w:r>
    </w:p>
    <w:p w:rsidR="00FE1EF3" w:rsidRPr="00FE1EF3" w:rsidRDefault="00FE1EF3" w:rsidP="00FE1EF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неблагоприятную обстановку в мировой экономике,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будем обеспечить защиту доходов каждого казахстанца и удерживать приемлемый для экономического роста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инфляции.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E1EF3" w:rsidRPr="00FE1EF3" w:rsidRDefault="00FE1EF3" w:rsidP="00FE1EF3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контроль за финансовой системой, необходимо очищать банки от проблемных кредитов и вплотную заниматься вопросами фондирования.  Для этого Национальному банку и Правительству при координации Администрации Президента необходимо разработать концептуально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новую систему денежно-кредитной политики,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направленную на обеспечение экономики необходимыми денежными ресурсами.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</w:t>
      </w:r>
      <w:r w:rsidRPr="00FE1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Политика управления государственным и внешним долгом </w:t>
      </w:r>
    </w:p>
    <w:p w:rsidR="00FE1EF3" w:rsidRPr="00FE1EF3" w:rsidRDefault="00FE1EF3" w:rsidP="00FE1EF3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должны держать на постоянном контроле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государственного долга страны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снизить бюджетный дефицит относительно ВВП 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2,1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1,5%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2015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долг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 </w:t>
      </w:r>
    </w:p>
    <w:p w:rsidR="00FE1EF3" w:rsidRPr="00FE1EF3" w:rsidRDefault="00FE1EF3" w:rsidP="00FE1EF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жестко контролировать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долга квазигосударственного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Во-вторых, принципиально новым должен стать наш подход к развитию инфраструктуры.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 должна расширять возможности экономического роста. Развивать инфраструктуру необходимо в двух направлениях: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интегрировать национальную экономику в глобальную среду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двигаться в регионы внутри страны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E1EF3" w:rsidRPr="00FE1EF3" w:rsidRDefault="00FE1EF3" w:rsidP="00FE1EF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сосредоточить внимание на выходе за пределы страны для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создания производственных транспортно-логистических объектов за пределами  Казахстана,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просчитывая свои выгоды. Мы должны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выйти за рамки существующих представлений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совместные предприятия в регионе и во всем мире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Европе, Азии, Америке, такие как, например, порты в странах, имеющих прямой выход к морю, транспортно-логистические хабы в узловых транзитных точках мира и так далее. С этой целью следует разработать специальную программу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«Глобальная инфраструктурная интеграция». </w:t>
      </w:r>
    </w:p>
    <w:p w:rsidR="00FE1EF3" w:rsidRPr="00FE1EF3" w:rsidRDefault="00FE1EF3" w:rsidP="00FE1EF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развивать наш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транзитный потенциал.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реализуется ряд крупных общенациональных инфраструктурных проектов, результатом которых должно стать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увеличение транзитных перевозок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Казахстан к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два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раза.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2050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эта цифра должна увеличиться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</w:t>
      </w:r>
    </w:p>
    <w:p w:rsidR="00FE1EF3" w:rsidRPr="00FE1EF3" w:rsidRDefault="00FE1EF3" w:rsidP="00FE1EF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должно быть подчинено ключевой задаче – продвижению нашего экспорта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на те мировые рынки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будет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долгосрочный спрос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нашу продукцию и услуги.</w:t>
      </w:r>
    </w:p>
    <w:p w:rsidR="00FE1EF3" w:rsidRPr="00FE1EF3" w:rsidRDefault="00FE1EF3" w:rsidP="00FE1EF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инфраструктуры также должно быть подчинено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закону рентабельности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строить только там, где строительство приведет к развитию новых бизнесов и созданию рабочих мест.</w:t>
      </w:r>
    </w:p>
    <w:p w:rsidR="00FE1EF3" w:rsidRPr="00FE1EF3" w:rsidRDefault="00FE1EF3" w:rsidP="00FE1EF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страны мы должны создавать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«инфраструктурные центры»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</w:t>
      </w:r>
    </w:p>
    <w:p w:rsidR="00FE1EF3" w:rsidRPr="00FE1EF3" w:rsidRDefault="00FE1EF3" w:rsidP="00FE1EF3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разработать и принять в 2013 году государственную программу по развитию инфраструктуры.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В-третьих, модернизация системы управления государственными активами.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Казахстан – небольшая, в мировых масштабах, экономика. И нужно ею управлять очень эффективно. Страна должна работать как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корпорация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государство должно быть ее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ядром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Сила корпоративного мышления кроется в том, что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процессы рассматриваются как единое целое.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управленцы всех уровней должны научиться такому бизнес-мышлению.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Еще раз повторяю: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не просто распределять бюджет страны, а инвестировать продуманно и выверенно.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Главный критерий эффективности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отдачи от наших вложений.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Чем быстрее мы сможем нарастить производственный потенциал страны, тем быстрее Казахстан станет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полноценным игроком,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придатком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рынка.</w:t>
      </w:r>
    </w:p>
    <w:p w:rsidR="00FE1EF3" w:rsidRPr="00FE1EF3" w:rsidRDefault="00FE1EF3" w:rsidP="00FE1EF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«Локомотивом»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к новой экономической политике должен стать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Национальный фонд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 и продуманно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в лице нацкомпаний должно стимулировать развитие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экономики будущего,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учитывающей сектора, которые появятся в результате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Третьей индустриальной революции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Отечественная индустрия должна потреблять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новейшие композитные материалы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мы должны производить у себя в стране.</w:t>
      </w:r>
    </w:p>
    <w:p w:rsidR="00FE1EF3" w:rsidRPr="00FE1EF3" w:rsidRDefault="00FE1EF3" w:rsidP="00FE1EF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Государство должно стимулировать развитие транзитного потенциала в сфере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информационных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2030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мы должны пропускать через Казахстан не менее 2 - 3% мировых информационных потоков.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цифра должна как минимум удвоиться.</w:t>
      </w:r>
    </w:p>
    <w:p w:rsidR="00FE1EF3" w:rsidRPr="00FE1EF3" w:rsidRDefault="00FE1EF3" w:rsidP="00FE1EF3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стимулировать частные компании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вкладывать свои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в исследования и инновации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Хотел бы особо подчеркнуть: внедрение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инноваций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но это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самоцель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</w:t>
      </w:r>
    </w:p>
    <w:p w:rsidR="00FE1EF3" w:rsidRPr="00FE1EF3" w:rsidRDefault="00FE1EF3" w:rsidP="00FE1EF3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покончить с практикой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избирательной поддержки отдельных компаний или отраслей.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поддерживать только те отрасли, которые выполняют социально важные, стратегические функции и доказывают свою эффективность.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В-четвертых, необходимо внедрить принципиально новую систему управления природными ресурсами.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 </w:t>
      </w:r>
    </w:p>
    <w:p w:rsidR="00FE1EF3" w:rsidRPr="00FE1EF3" w:rsidRDefault="00FE1EF3" w:rsidP="00FE1EF3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сейчас необходимо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ускорение выхода сырья на международные рынки,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 случае нового финансового краха будут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дестабилизированы.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основные импортеры могут значительно сократить закупки сырья, а цены могут резко упасть. Наша же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опережающая стратегия позволит до начала дестабилизации рынков  очень быстро накапливать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средства,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потом помогут стране пережить период возможного глобального кризиса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E1EF3" w:rsidRPr="00FE1EF3" w:rsidRDefault="00FE1EF3" w:rsidP="00FE1EF3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революция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меняет структуру потребления сырья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примеру, внедрение технологии композитов и новых видов бетона  обесценивает запасы железной руды и угля. Это еще один фактор, чтобы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наращивать темпы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добычи и поставки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мировые рынки природных ресурсов с тем, чтобы использовать нынешний высокий мировой спрос в интересах страны.</w:t>
      </w:r>
    </w:p>
    <w:p w:rsidR="00FE1EF3" w:rsidRPr="00FE1EF3" w:rsidRDefault="00FE1EF3" w:rsidP="00FE1EF3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Оставаясь крупным игроком на рынке углеводородного сырья, мы должны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производство альтернативных видов энергии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 внедрять технологии, использующие энергию солнца и ветра. Все возможности для этого у нас есть.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стране 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альтернативные и возобновляемые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энергии должно приходиться не менее половины всего совокупного энергопотребления.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Если нация хочет пользоваться доходами от сырьевых ресурсов через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готовиться к этому нужно уже сейчас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 необходимо разработать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специальную стратегию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приоритеты, партнеров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распланировать всю работу на все предстоящие годы так, как это делают все крупные корпорации и концерны.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Это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урок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нашей собственной истории: подготовку и переговоры по Кашагану мы начали почти 20 лет назад, а результаты начинаем получать только сейчас.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Основные направления разработки стратегии:</w:t>
      </w:r>
    </w:p>
    <w:p w:rsidR="00FE1EF3" w:rsidRPr="00FE1EF3" w:rsidRDefault="00FE1EF3" w:rsidP="00FE1EF3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регионы были заинтересованы в привлечении инвестиций,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отменить мораторий на недропользование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перейти от простых поставок сырья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сотрудничеству в области переработки энергоресурсов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обмену новейшими технологиями.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2025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мы должны полностью обеспечить собственный рынок горюче-смазочными материалами в соответствии с новыми стандартами экологичности.   </w:t>
      </w:r>
    </w:p>
    <w:p w:rsidR="00FE1EF3" w:rsidRPr="00FE1EF3" w:rsidRDefault="00FE1EF3" w:rsidP="00FE1EF3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привлекать инвесторов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на условиях поставки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нашу страну самых современных технологий добычи и переработки. Мы должны разрешать инвесторам добывать и пользоваться нашим сырьем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обмен на создание новейших производств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нашей страны.</w:t>
      </w:r>
    </w:p>
    <w:p w:rsidR="00FE1EF3" w:rsidRPr="00FE1EF3" w:rsidRDefault="00FE1EF3" w:rsidP="00FE1EF3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должен стать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региональным магнитом для инвестиций.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</w:r>
    </w:p>
    <w:p w:rsidR="00FE1EF3" w:rsidRPr="00FE1EF3" w:rsidRDefault="00FE1EF3" w:rsidP="00FE1EF3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добывающие предприятия должны внедрять только экологически безвредные производства.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соотечественники!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интересах будущего нации и безопасности государства нужно создать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стратегический «резерв» углеводородного сырья.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Стратегический резерв станет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фундаментом энергетической безопасности страны. Тем самым мы создадим еще один оборонительный эшелон на случай возможных экономических потрясений. 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В-пятых, нам необходим план следующей фазы индустриализации.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два года завершится первая пятилетка реализации программы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форсированной инновационной индустриализации.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должно разработать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детальный план следующей фазы индустриализации.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сценарий развития перспективных технологических направлений.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доля несырьевого экспорта в общем объеме экспорта должна увеличиться в два раза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2025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в три раза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2040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для этого нужно сделать?</w:t>
      </w:r>
    </w:p>
    <w:p w:rsidR="00FE1EF3" w:rsidRPr="00FE1EF3" w:rsidRDefault="00FE1EF3" w:rsidP="00FE1EF3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Казахстан должен полностью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обновить свои производственные активы в соответствии с самыми новейшими технологическими стандартами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деструктивных эффектов деиндустриализации,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 учетом перспективы вступления в ВТО.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Отечественные товары должны стать конкурентоспособными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 января 2012 года начался практический этап создания Единого экономического пространства с участием Казахстана, России и Беларуси. Это огромный рынок, с суммарным ВВП в 2 триллиона долларов США, объединяющий 170 миллионов потребителей, должен научить наш бизнес конкурировать. При этом, в этом экономически-интеграционном процессе Казахстан не потеряет ни части своего политического суверенитета.</w:t>
      </w:r>
    </w:p>
    <w:p w:rsidR="00FE1EF3" w:rsidRPr="00FE1EF3" w:rsidRDefault="00FE1EF3" w:rsidP="00FE1EF3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развивать новые производства с упором на расширение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несырьевого сектора,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на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экспорт.</w:t>
      </w:r>
    </w:p>
    <w:p w:rsidR="00FE1EF3" w:rsidRPr="00FE1EF3" w:rsidRDefault="00FE1EF3" w:rsidP="00FE1EF3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сфокусировать Госпрограмму по форсированному индустриально-инновационному развитию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импорт промышленных мощностей и обмен технологиями.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нам нужна подпрограмма по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созданию и развитию совместных международных компаний и выгодных для страны партнерств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2030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Казахстан должен расширить свою нишу на мировом рынке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космических услуг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</w:t>
      </w:r>
    </w:p>
    <w:p w:rsidR="00FE1EF3" w:rsidRPr="00FE1EF3" w:rsidRDefault="00FE1EF3" w:rsidP="00FE1EF3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Нужно продолжить развитие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 ведущих инновационных кластеров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Назарбаев Университета и Парка инновационных технологий. Нам нужно ускоренно переходить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низкоуглеродной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экономике.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Предлагаю создать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международную организацию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«Зеленый мост»,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начать реализацию проекта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Green4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четырех городов-спутников вокруг Алматы.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Мощный импульс к переходу страны на «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зеленый» путь развития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дать предстоящая выставка 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ЭКСПО-2017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Астане. В столице будут представлены лучшие мировые достижения науки и техники. Многие казахстанцы своими глазами смогут увидеть «энергию будущего», к которой мы стремимся.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поднял самые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принципиальные вопросы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которых будет зависеть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страны к Третьей индустриальной революции.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В-шестых, необходима масштабная модернизация сельского хозяйства,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 условиях растущего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глобального спроса на сельхозпродукцию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стать лидером мирового продовольственного рынка и нарастить сельскохозяйственное производство, нам необходимо:</w:t>
      </w:r>
    </w:p>
    <w:p w:rsidR="00FE1EF3" w:rsidRPr="00FE1EF3" w:rsidRDefault="00FE1EF3" w:rsidP="00FE1EF3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посевные площади. Отмечу, что такую возможность имеют далеко не все страны.</w:t>
      </w:r>
    </w:p>
    <w:p w:rsidR="00FE1EF3" w:rsidRPr="00FE1EF3" w:rsidRDefault="00FE1EF3" w:rsidP="00FE1EF3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значительный подъем урожайности, прежде всего за счет внедрения новых технологий.</w:t>
      </w:r>
    </w:p>
    <w:p w:rsidR="00FE1EF3" w:rsidRPr="00FE1EF3" w:rsidRDefault="00FE1EF3" w:rsidP="00FE1EF3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имеем большой потенциал для создания кормовой базы животноводства мирового уровня.</w:t>
      </w:r>
    </w:p>
    <w:p w:rsidR="00FE1EF3" w:rsidRPr="00FE1EF3" w:rsidRDefault="00FE1EF3" w:rsidP="00FE1EF3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создать национальные конкурентоспособные бренды с акцентом на экологичность. В результате я ставлю задачу перед нашим агропромышленным комплексом  -  стать глобальным игроком в области экологически чистого производства.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фермерства и МСБ в сельхозпереработке и торговле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ключевая задача. Здесь нам необходимо:</w:t>
      </w:r>
    </w:p>
    <w:p w:rsidR="00FE1EF3" w:rsidRPr="00FE1EF3" w:rsidRDefault="00FE1EF3" w:rsidP="00FE1EF3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культуру земледелия и возродить с учетом новых научных, технологических, управленческих достижений наши традиции животноводства.</w:t>
      </w:r>
    </w:p>
    <w:p w:rsidR="00FE1EF3" w:rsidRPr="00FE1EF3" w:rsidRDefault="00FE1EF3" w:rsidP="00FE1EF3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на массовое производство каких продуктов мы будем делать ставку, с тем чтобы завоевать крупные экспортные рынки.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принятых мер должно стать увеличение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2050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доли продукции сельского хозяйства в ВВП страны в 5 раз.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поручаю Правительству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1EF3" w:rsidRPr="00FE1EF3" w:rsidRDefault="00FE1EF3" w:rsidP="00FE1EF3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новую Программу развития агропромышленного комплекса страны до 2020 года.</w:t>
      </w:r>
    </w:p>
    <w:p w:rsidR="00FE1EF3" w:rsidRPr="00FE1EF3" w:rsidRDefault="00FE1EF3" w:rsidP="00FE1EF3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Увеличить к 2020 году объем государственной поддержки сельского хозяйства в 4,5 раза.</w:t>
      </w:r>
    </w:p>
    <w:p w:rsidR="00FE1EF3" w:rsidRPr="00FE1EF3" w:rsidRDefault="00FE1EF3" w:rsidP="00FE1EF3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систему законодательных и экономических стимулов по созданию средних и крупнотоварных сельскохозяйственных производств, ориентированных на применение новейших агротехнологий.</w:t>
      </w:r>
    </w:p>
    <w:p w:rsidR="00FE1EF3" w:rsidRPr="00FE1EF3" w:rsidRDefault="00FE1EF3" w:rsidP="00FE1EF3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повышенные налоговые ставки на земли, которые не начали осваиваться в течение определенного периода после их предоставления.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В-седьмых, необходимо выработать новую политику в отношении водных ресурсов нашей страны.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сельскохозяйственных нужд нам нужны колоссальные объемы воды. В связи с этим мы должны:</w:t>
      </w:r>
    </w:p>
    <w:p w:rsidR="00FE1EF3" w:rsidRPr="00FE1EF3" w:rsidRDefault="00FE1EF3" w:rsidP="00FE1EF3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изучить передовой опыт решения проблем водообеспечения в других странах, например, в Австралии, и использовать его в наших условиях.</w:t>
      </w:r>
    </w:p>
    <w:p w:rsidR="00FE1EF3" w:rsidRPr="00FE1EF3" w:rsidRDefault="00FE1EF3" w:rsidP="00FE1EF3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самые передовые технологии добычи и рачительного использования подземных вод, запасы которых у нас значительны.</w:t>
      </w:r>
    </w:p>
    <w:p w:rsidR="00FE1EF3" w:rsidRPr="00FE1EF3" w:rsidRDefault="00FE1EF3" w:rsidP="00FE1EF3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агропромышленном секторе комплексно перейти на влагосберегающие технологии.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 целом изменить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мышление нашего общества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должны перестать транжирить воду – наше одно из самых драгоценных природных  богатств.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2050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Казахстан должен раз и навсегда решить проблему водообеспечения.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разработать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долгосрочную государственную программу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воде, в которой последовательно, на первом этапе,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решить проблему обеспечения населения питьевой водой, на втором,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2040-му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орошения.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Всесторонняя поддержка предпринимательства – ведущей силы национальной экономики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Отечественное предпринимательство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движущей силой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экономического курса.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малого и среднего бизнеса в экономике должна к 2030 году вырасти по крайней мере вдвое.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создать условия, чтобы человек смог попробовать себя в бизнесе, стать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полноценным участником проводимых в стране экономических преобразований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ждать, что государство решит за него все проблемы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поднять общий уровень деловой культуры и стимулировать предпринимательскую инициативу.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этого необходимо: </w:t>
      </w:r>
    </w:p>
    <w:p w:rsidR="00FE1EF3" w:rsidRPr="00FE1EF3" w:rsidRDefault="00FE1EF3" w:rsidP="00FE1EF3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стремление малого и среднего бизнеса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объединению и кооперации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создать систему их поддержки и поощрения.</w:t>
      </w:r>
    </w:p>
    <w:p w:rsidR="00FE1EF3" w:rsidRPr="00FE1EF3" w:rsidRDefault="00FE1EF3" w:rsidP="00FE1EF3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Развивать внутренний рынок за счет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поощрения местных бизнес-инициатив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минимального, но жесткого регулирования. </w:t>
      </w:r>
    </w:p>
    <w:p w:rsidR="00FE1EF3" w:rsidRPr="00FE1EF3" w:rsidRDefault="00FE1EF3" w:rsidP="00FE1EF3">
      <w:pPr>
        <w:numPr>
          <w:ilvl w:val="1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Предусмотреть введение новой, более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жесткой, системы ответственности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госчиновников, которые создают искусственные препоны для бизнеса. </w:t>
      </w:r>
    </w:p>
    <w:p w:rsidR="00FE1EF3" w:rsidRPr="00FE1EF3" w:rsidRDefault="00FE1EF3" w:rsidP="00FE1EF3">
      <w:pPr>
        <w:numPr>
          <w:ilvl w:val="1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новых реалий, в том числе нашего участия в ЕЭП, предстоящего вступления в ВТО,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усовершенствовать механизмы поддержки отечественных производителей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все необходимые меры для защиты и продвижения их интересов.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сегодняшнего дня – создание необходимых условий и предпосылок для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перехода мелких предприятий и индивидуальных предпринимателей в разряд средних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поручаю Правительству до конца первого полугодия 2013 года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отменить все разрешения и лицензии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напрямую не влияют 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жизнедеятельности граждан Казахстана,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заменить их на уведомления.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совместно с союзом «Атамекен» проработана концептуальная модель обязательного членства в Национальной палате предпринимателей.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 Национальная палата предпринимателей станет надежным и компетентным партнером Правительства.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поручаю Правительству разработать соответствующий законопроект и внести его в Парламент в первом квартале следующего года.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В-третьих,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должно изменить свою роль. Нам необходима вторая волна широкомасштабной приватизации.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Это непростой шаг, так как будет означать перераспределение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ответственности между государством и рынком.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должны пойти на него, чтобы сохранить высокие темпы экономического роста.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Частный бизнес всегда и повсюду действует эффективнее государства. Поэтому мы должны передать в частные руки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предприятия и услуги нестратегического характера.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принципиально важный шаг для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укрепления отечественного предпринимательства.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Первым шагом на этом пути стал успешный старт программы «Народное IPO». Это в первую очередь распределение национального богатства в руки народа. Компанией АО «КазТрансОйл» было объявлено о размещении акций на 28 миллиардов тенге, при этом уже сейчас заявки практически вдвое превысили предложение. 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Новые принципы социальной политики – социальные гарантии и личная ответственность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главная цель – социальная безопасность и благополучие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граждан. Это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лучшая гарантия стабильности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обществе растет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на обновленную и более эффективную социальную политику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способную справиться с вызовами времени.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вопросы социальной безопасности и благополучия граждан – это трудная и очень серьезная задача, которая касается каждого казахстанца. Поэтому здесь должны быть тщательно взвешенные подходы.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Новые принципы социальной политики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государство, особенно в условиях глобального кризиса, должно гарантировать гражданам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социальный стандарт.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– не допустить роста бедности.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Бедность не должна стать социальной перспективой ни для одного казахстанца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установить для наших граждан минимальные социальные стандарты и гарантии,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должны прямо зависеть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роста экономики и бюджета.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Сюда должны включаться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:  </w:t>
      </w:r>
    </w:p>
    <w:p w:rsidR="00FE1EF3" w:rsidRPr="00FE1EF3" w:rsidRDefault="00FE1EF3" w:rsidP="00FE1EF3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всего расширение списка потребностей индивида и включение в него статей на образование и здравоохранение (в том числе 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</w:t>
      </w:r>
    </w:p>
    <w:p w:rsidR="00FE1EF3" w:rsidRPr="00FE1EF3" w:rsidRDefault="00FE1EF3" w:rsidP="00FE1EF3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потребностей индивида по реальным ценам (следовательно, необходимо совершенствование статистики в стране).</w:t>
      </w:r>
    </w:p>
    <w:p w:rsidR="00FE1EF3" w:rsidRPr="00FE1EF3" w:rsidRDefault="00FE1EF3" w:rsidP="00FE1EF3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качественное повышение стандартов качества жизни, увязанное с ростом экономики.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Соблюдение этих стандартов должно определять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бюджетного финансирования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социальной сферы. Это повысит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прозрачность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процессов и усилит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адресность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выделяемых нами средств. Поручаю Правительству разработать соответствующий закон.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 должно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оказывать социальную поддержку только тем группам, которые в этом нуждаются.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для этого нужно сделать?</w:t>
      </w:r>
    </w:p>
    <w:p w:rsidR="00FE1EF3" w:rsidRPr="00FE1EF3" w:rsidRDefault="00FE1EF3" w:rsidP="00FE1EF3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будет нести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полную ответственность за адресную поддержку социально уязвимых слоев общества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пенсионеров, инвалидов, нетрудоспособных, больных детей и др.</w:t>
      </w:r>
    </w:p>
    <w:p w:rsidR="00FE1EF3" w:rsidRPr="00FE1EF3" w:rsidRDefault="00FE1EF3" w:rsidP="00FE1EF3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постоянно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совершенствовать систему социального и пенсионного обеспечения,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всемерно защищать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материнство и детство.</w:t>
      </w:r>
    </w:p>
    <w:p w:rsidR="00FE1EF3" w:rsidRPr="00FE1EF3" w:rsidRDefault="00FE1EF3" w:rsidP="00FE1EF3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нас должны быть четкие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обучения и переподготовки безработных,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увязанные с потребностями рынка труда. Государство должно оказывать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социальную поддержку безработным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условии,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человек, попавший в эту категорию,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осваивает новую профессию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идет переучиваться.</w:t>
      </w:r>
    </w:p>
    <w:p w:rsidR="00FE1EF3" w:rsidRPr="00FE1EF3" w:rsidRDefault="00FE1EF3" w:rsidP="00FE1EF3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создать условия, при которых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работодатели будут активно привлекать к работе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уязвимые слои населения, обеспечив их заработной платой. Прежде всего это касается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людей с ограниченными возможностями. Так поступают в развитых странах мира.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создавать условия для их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полноценной трудовой деятельности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сосредоточиться 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решении проблем социальных дисбалансов в развитии регионов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необходимо усилить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координацию работы госорганов в области регионального развития.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синхронизировать выполнение всех государственных и отраслевых программ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решением приоритетных задач развития регионов.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Правительству необходимо уже в первой половине 2013 года определить и тарифицировать перечень необходимых и перспективных проектов в регионах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 мы начали реализацию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развития моногородов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Направлены значительные ресурсы на создание новых рабочих мест, решение социальных вопросов населения, совершенствование работы предприятий.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повышать качество управления на местах. Эта работа находится на моем личном контроле.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нам нужны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эффективные механизмы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выравнивания социально-экономических условий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совместно с акимами областей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принять программу по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развитию малых городов. Она должна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долгосрочной, создав целый ряд индустриальных проектов на их базе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 целом необходимо принять меры по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комплексному решению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 миграции,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влияют на рынки труда в регионах страны.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усилить контроль за миграционными потоками из сопредельных государств.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перспективной задачи нам предстоит 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в 2013 году должно разработать и утвердить комплексный план по решению проблем миграции.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следует уделить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приграничным территориям.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потенциал еще недостаточно раскрыт. Необходимо сделать их более привлекательными для жизни. Правительству необходимо совместно с акимами в 2013 году выработать комплекс дополнительных мер по развитию приграничных районов.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должны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модернизировать политику обеспечения занятости и оплаты труда.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(1)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угроза мировой нестабильности – рост безработицы. Фактическое трудоустройство должны обеспечивать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программы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реализуемые в стране, – и государственные, и отраслевые, а не только какая-то их часть. Поэтому поручаю Правительству и акимам уже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FE1EF3" w:rsidRPr="00FE1EF3" w:rsidRDefault="00FE1EF3" w:rsidP="00FE1EF3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все ранее принятые программы по развитию предпринимательства и поддержке бизнеса.</w:t>
      </w:r>
    </w:p>
    <w:p w:rsidR="00FE1EF3" w:rsidRPr="00FE1EF3" w:rsidRDefault="00FE1EF3" w:rsidP="00FE1EF3">
      <w:pPr>
        <w:numPr>
          <w:ilvl w:val="0"/>
          <w:numId w:val="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механизмы выделения бюджетных средств в те регионы, где наблюдается высокий процент безработных и людей с низкими доходами.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выполнение этой обновленной программы я закрепляю персонально за Премьер-Министром и акимами.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Полгода назад, после публикации моей статьи «Социальная модернизация: Двадцать шагов к Обществу Всеобщего Труда» началась разработка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 о профсоюзах и о регулировании трудовой деятельности.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ускорить принятие этого закона с тем, чтобы он быстрее вступил в силу и защищал интересы всех трудящихся.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Правительству необходимо принять меры по выработке совершенно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новых подходов в отношении оплаты труда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сокращению имеющихся здесь диспропорций.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составной частью социальной политики на новом этапе я объявляю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защиту материнства и детства.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Защита материнства. Обращение к женщинам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государства, как и для меня лично, материнство – особая забота.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женщины!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– опора семьи, а значит – опора государства.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наша страна будет в будущем напрямую зависит от того, что мы сегодня воспитываем в наших детях.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необходимо уделять большое внимание воспитанию наших дочерей. Именно они – будущие жены, будущие матери, хранительницы домашнего очага.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 – светское государство. Обеспечивая гражданам свободу совести, государство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создать все условия для того, чтобы девушки Казахстана могли получать качественное образование, хорошую работу и быть свободными.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особо подчеркивают: «Қыздың жолы жiңiшке».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вернуть безусловное уважение к женщине – матери, супруге, дочери.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должны оберегать наше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материнство.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тревожит ситуация с ростом бытового насилия над женщинами и детьми в семьях.  Неуважительного отношения к женщине не должно быть. И сразу скажу, что такое насилие должно пресекаться предельно жестко.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должно особенно жестко пресекать совсем уже вопиющие случаи сексуального рабства, отношения к женщине, как к товару.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нас в стране много неполных семей. Государство должно помогать матерям, которые одни воспитывают ребенка.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детства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мирное время мы имеем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тысячи сирот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наши детские дома и приюты переполнены. Это, к сожалению, общемировая тенденция и вызов глобализации. Но мы должны противодействовать  этой тенденции. Наше государство и общество должны поощрять усыновление сирот и строительство детских домов семейного типа.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число случаев крайне безответственного отношения мужчин к женщинам и детям. Это никак не свойственно нашим традициям, культуре.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наиболее уязвимая и самая незащищенная часть нашего общества, и они 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должны быть бесправными.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Лидер нации, я буду требовать защиты прав каждого ребенка.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Любой ребенок, который родился на нашей земле, – казахстанец. И государство должно заботиться о нем. 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против разводов, необходимо воспитывать молодежь в духе ценности семьи, пагубности разводов, потому что из-за них прежде всего страдают дети. «Әкесі қой баға білмегеннің, баласы қозы баға білмейді – (если  отец не умеет овец пасти, сын не умеет пасти ягнят). Воспитание детей – это задача обоих родителей, а не только матери.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отдал много сил тому, чтобы предоставить подрастающему поколению большие возможности по получению лучшего образования: реализуется программа «Балапан», работают Интеллектуальные школы, Назарбаев Университет, программа «Болашак».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знаете, туда могут попасть только подготовленные или талантливые дети. Подготовить ребенка к знаниям и труду – это долг родителей.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Лозунг «Все лучшее – детям» должен стать принципом для всех родителей.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Поручаю Правительству:</w:t>
      </w:r>
    </w:p>
    <w:p w:rsidR="00FE1EF3" w:rsidRPr="00FE1EF3" w:rsidRDefault="00FE1EF3" w:rsidP="00FE1EF3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Кардинально пересмотреть законодательство в сфере защиты материнства и детства, а также в области семьи и брака.</w:t>
      </w:r>
    </w:p>
    <w:p w:rsidR="00FE1EF3" w:rsidRPr="00FE1EF3" w:rsidRDefault="00FE1EF3" w:rsidP="00FE1EF3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Ужесточить наказание за преступления, направленные против материнства и детства, а также за нарушения законодательства в этой сфере, вплоть до самых мелких.</w:t>
      </w:r>
    </w:p>
    <w:p w:rsidR="00FE1EF3" w:rsidRPr="00FE1EF3" w:rsidRDefault="00FE1EF3" w:rsidP="00FE1EF3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</w:t>
      </w:r>
    </w:p>
    <w:p w:rsidR="00FE1EF3" w:rsidRPr="00FE1EF3" w:rsidRDefault="00FE1EF3" w:rsidP="00FE1EF3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нации – основа нашего успешного будущего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долгосрочной модернизации национальной системы здравоохранения мы должны на всей территории страны внедрить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единые стандарты качества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услуг, а также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усовершенствовать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унифицировать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учреждений.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приоритеты:</w:t>
      </w:r>
    </w:p>
    <w:p w:rsidR="00FE1EF3" w:rsidRPr="00FE1EF3" w:rsidRDefault="00FE1EF3" w:rsidP="00FE1EF3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предоставление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качественных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доступных медицинских услуг.</w:t>
      </w:r>
    </w:p>
    <w:p w:rsidR="00FE1EF3" w:rsidRPr="00FE1EF3" w:rsidRDefault="00FE1EF3" w:rsidP="00FE1EF3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диагностирование и лечение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широкого спектра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болезней.</w:t>
      </w:r>
    </w:p>
    <w:p w:rsidR="00FE1EF3" w:rsidRPr="00FE1EF3" w:rsidRDefault="00FE1EF3" w:rsidP="00FE1EF3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медицина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 </w:t>
      </w:r>
    </w:p>
    <w:p w:rsidR="00FE1EF3" w:rsidRPr="00FE1EF3" w:rsidRDefault="00FE1EF3" w:rsidP="00FE1EF3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услуги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«смарт-медицины»,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дистанционной профилактики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лечения,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«электронной медицины».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новые виды медицинских услуг особенно востребованы в такой большой по территории стране, как наша.</w:t>
      </w:r>
    </w:p>
    <w:p w:rsidR="00FE1EF3" w:rsidRPr="00FE1EF3" w:rsidRDefault="00FE1EF3" w:rsidP="00FE1EF3">
      <w:pPr>
        <w:numPr>
          <w:ilvl w:val="0"/>
          <w:numId w:val="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проработать вопрос введения новых подходов к обеспечению здоровья наших детей.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 необходимым охватить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всех детей в возрасте до 16 лет всем спектром медицинского обслуживания.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аконодательно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это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минимальных стандартах жизни.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шаг будет важным вкладом в обеспечение здоровья нации.</w:t>
      </w:r>
    </w:p>
    <w:p w:rsidR="00FE1EF3" w:rsidRPr="00FE1EF3" w:rsidRDefault="00FE1EF3" w:rsidP="00FE1EF3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Кардинально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улучшить систему медицинского образования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медицинских вузов должна быть подкреплена сетью специализированных образовательных учреждений среднего уровня.         Повседневная практика должна быть максимально интегрирована в учебный процесс.</w:t>
      </w:r>
    </w:p>
    <w:p w:rsidR="00FE1EF3" w:rsidRPr="00FE1EF3" w:rsidRDefault="00FE1EF3" w:rsidP="00FE1EF3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Уделить первостепенное значение практической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составляющей работы медицинских вузов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государственно-частное партнерство и в этом направлении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</w:t>
      </w:r>
    </w:p>
    <w:p w:rsidR="00FE1EF3" w:rsidRPr="00FE1EF3" w:rsidRDefault="00FE1EF3" w:rsidP="00FE1EF3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законодательном уровне проведение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международной аккредитации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вузов и учреждений.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у людей немало нареканий по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качеству медицинского обслуживания на селе.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тем сельчан у нас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43%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всего населения.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стать особой заботой государства.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Именно здоровый образ жизни является ключом к здоровью нации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в стране не хватает спортивных объектов, спортинвентаря и оборудования, доступного для всех. В этой связи Правительству и местным органам  необходимо принять меры по развитию физкультуры, массового спорта и строительству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физкультурно-оздоровительных объектов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типовым проектам, в том числе дворовых. Начать эту работу надо уже в следующем году.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Знания и профессиональные навыки – ключевые ориентиры современной системы образования, подготовки и переподготовки кадров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стать развитым конкурентоспособным государством, мы должны стать высокообразованной нацией.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Приоритеты нашей работы в сфере образования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во всем мире, Казахстану необходимо переходить на новые методы дошкольного образования.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что мной была инициирована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«Балапан»,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которой – выравнивание стартовых возможностей наших детей.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ее реализации было введено в действие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3 956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детских садов и мини-центров.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 высокую рождаемость, продолжающийся демографический рост,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принял решение продлить программу «Балапан» до 2020 года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Ставлю задачу перед Правительством и акимами – добиться 100% охвата детей дошкольным образованием и воспитанием.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(2)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нового курса «Казахстан-2050» поручаю Правительству начиная с 2013 года обеспечить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системы инженерного образования и современных технических специальностей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сертификатов международного образца.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Профессионально-техническое и высшее образование должно ориентироваться в первую очередь 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удовлетворение текущих и перспективных потребностей национальной экономики в специалистах.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это решит проблему занятости населения.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Вузы, которым мы гарантировали академическую автономию, должны не ограничиваться совершенствованием своих учебных программ и активно развивать свою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научно-исследовательскую деятельность.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 Социальная ответственность частного бизнеса, неправительственных и благотворительных организаций, частных лиц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должна особенно проявиться в сфере образования.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это касается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помощи молодым людям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имеющим возможности самостоятельно оплачивать обучение, в получении достойного образования.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FE1EF3" w:rsidRPr="00FE1EF3" w:rsidRDefault="00FE1EF3" w:rsidP="00FE1EF3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сеть государственно-частного партнерства для развития системы высшего и среднего образования.</w:t>
      </w:r>
    </w:p>
    <w:p w:rsidR="00FE1EF3" w:rsidRPr="00FE1EF3" w:rsidRDefault="00FE1EF3" w:rsidP="00FE1EF3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многоступенчатую систему грантов на обучение.</w:t>
      </w:r>
    </w:p>
    <w:p w:rsidR="00FE1EF3" w:rsidRPr="00FE1EF3" w:rsidRDefault="00FE1EF3" w:rsidP="00FE1EF3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</w:t>
      </w:r>
    </w:p>
    <w:p w:rsidR="00FE1EF3" w:rsidRPr="00FE1EF3" w:rsidRDefault="00FE1EF3" w:rsidP="00FE1EF3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 закрепить обязательную производственную практику на предприятиях, начиная со второго курса обучения в вузе.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(4)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предстоит произвести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модернизацию методик преподавания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активно развивать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онлайн-системы образования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региональные школьные центры.</w:t>
      </w:r>
    </w:p>
    <w:p w:rsidR="00FE1EF3" w:rsidRPr="00FE1EF3" w:rsidRDefault="00FE1EF3" w:rsidP="00FE1EF3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всех желающих.</w:t>
      </w:r>
    </w:p>
    <w:p w:rsidR="00FE1EF3" w:rsidRPr="00FE1EF3" w:rsidRDefault="00FE1EF3" w:rsidP="00FE1EF3">
      <w:pPr>
        <w:numPr>
          <w:ilvl w:val="0"/>
          <w:numId w:val="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</w:t>
      </w:r>
    </w:p>
    <w:p w:rsidR="00FE1EF3" w:rsidRPr="00FE1EF3" w:rsidRDefault="00FE1EF3" w:rsidP="00FE1EF3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</w:t>
      </w:r>
    </w:p>
    <w:p w:rsidR="00FE1EF3" w:rsidRPr="00FE1EF3" w:rsidRDefault="00FE1EF3" w:rsidP="00FE1EF3">
      <w:pPr>
        <w:numPr>
          <w:ilvl w:val="0"/>
          <w:numId w:val="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ориентированные на предпринимательство учебные программы, образовательные курсы и институты.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политика развития инновационных исследований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успеха требуется отдельная научная база, базирующаяся на опыте многих поколений ученых, многих террабайтах специальной информации и знаний, исторически сложившихся научных школ.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Поэтому нам следует выстроить очень реалистичную, максимально прагматичную стратегию.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сосредоточиться не на затратных исследованиях и разработках.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 нужен трансферт необходимых стране технологий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специалистов для их использования. EXPO-2017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дать толчок этому процессу и помочь нам отобрать новейшие технологии для развития энергетики будущего.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молодая нация, и у нас это получится.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мы вполне можем активно участвовать в масштабных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международных научно-исследовательских проектах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даст нам возможность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интегрировать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</w:r>
    </w:p>
    <w:p w:rsidR="00FE1EF3" w:rsidRPr="00FE1EF3" w:rsidRDefault="00FE1EF3" w:rsidP="00FE1EF3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уже в 2013 году принять меры по полноценной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кооперации науки и бизнеса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Поручаю Правительству выявить межотраслевые сектора, где возможен трансферт технологий, и создать на них спрос со стороны крупных недропользователей и нацкомпаний.</w:t>
      </w:r>
    </w:p>
    <w:p w:rsidR="00FE1EF3" w:rsidRPr="00FE1EF3" w:rsidRDefault="00FE1EF3" w:rsidP="00FE1EF3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разработать четкие «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дорожные карты» по формированию перспективных национальных кластеров.</w:t>
      </w:r>
    </w:p>
    <w:p w:rsidR="00FE1EF3" w:rsidRPr="00FE1EF3" w:rsidRDefault="00FE1EF3" w:rsidP="00FE1EF3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</w:t>
      </w:r>
    </w:p>
    <w:p w:rsidR="00FE1EF3" w:rsidRPr="00FE1EF3" w:rsidRDefault="00FE1EF3" w:rsidP="00FE1EF3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соотечественники!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хотел бы особо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обратиться к нашей молодежи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Объявленный мной сегодня новый политический и экономический курс нацелен на то, чтобы дать вам лучшее образование, а значит еще более достойное будущее.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полагаюсь на вас – новое поколение казахстанцев. Вы должны стать двигателем нового курса.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«Болашак».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разрабатывается новая концепция молодежной государственной политики. Вам будут созданы все условия.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Дальнейшее укрепление государственности и развитие казахстанской демократии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Наша цель – сформировать новый тип государственного управления.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должен отвечать новым задачам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служения обществу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укрепления государственности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Первое. Нам нужно дальнейшее совершенствование системы государственного планирования и прогнозирования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Ставлю цель – усилить ответственность госорганов за разработку планов и программ. В связи с этим, поручаю Правительству:</w:t>
      </w:r>
    </w:p>
    <w:p w:rsidR="00FE1EF3" w:rsidRPr="00FE1EF3" w:rsidRDefault="00FE1EF3" w:rsidP="00FE1EF3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моего видения Стратегии развития  Казахстана до 2050 года, произвести «перезагрузку» стратегических документов, по которым работает и живет страна.</w:t>
      </w:r>
    </w:p>
    <w:p w:rsidR="00FE1EF3" w:rsidRPr="00FE1EF3" w:rsidRDefault="00FE1EF3" w:rsidP="00FE1EF3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Концепцию внедрения в стране государственного аудита, внести в следующем году в Парламент  соответствующий законопроект. Нам нужно создать комплексную систему государственного аудита на основе самого передового мирового опыта.</w:t>
      </w:r>
    </w:p>
    <w:p w:rsidR="00FE1EF3" w:rsidRPr="00FE1EF3" w:rsidRDefault="00FE1EF3" w:rsidP="00FE1EF3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наши экономические стратегии воплощались в жизнь, государство должно эффективно предвосхищать кризисные ситуации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противодействовать им. Для этого нам нужно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многоуровневую систему антикризисного реагирования.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Второе. Мы должны грамотно провести децентрализацию управления.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идеи децентрализации заключается  в предоставлении прав и необходимых ресурсов для принятия решений от центра к региональным органам власти.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мы должны принять конкретные меры по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разграничению ответственности и полномочий между центром и регионами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усилить местные исполнительные органы.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органов власти на местах будут подкреплены финансовыми и кадровыми ресурсами.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утвердил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Концепцию развития местного самоуправления.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позволит повысить качество управления на аульном, сельском уровне и расширит участие граждан в вопросах местного значения.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наделяем сельских акимов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дополнительными полномочиями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усиливаем их влияние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ситуацию в аулах.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вместе с этим нам нужно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усилить общественный контроль, влияние граждан на ситуацию на местах. Поэтому я принял решение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выборность аульных акимов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маслихаты. Выборы мы начнем проводить уже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будут избираться 2 533 акима, в том числе акимы сельских округов, поселков, а также 50 акимов городов районного значения.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91,7% от общего числа акимов всех уровней!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мы охватим выборностью всех акимов, которые напрямую работают с гражданами и решают проблемы на местах.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время гражданам активно вовлекаться в решение насущных вопросов на местах, контролировать работу местных органов власти.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совместно с моей Администрацией ускорить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разработку необходимых законодательных актов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Парламенту обеспечить их принятие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приоритетном порядке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идти по цивилизованному пути,  вместе со всем миром и взять курс на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дальнейшую демократизацию общества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продолжить нашу политику по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усилению Парламента полномочиями.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Децентрализация – это прежде всего качественное изменение системы государственного управления, изменение системы решения проблем на местном уровне.  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децентрализация не должна привести к ослаблению вертикали власти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Третье. Предстоит сформировать профессиональный государственный аппарат, для которого, в соответствии с провозглашенными мной сегодня принципами, служение народу и государству превыше всего.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 на уровне государства должны отвечать следующим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требованиям:</w:t>
      </w:r>
    </w:p>
    <w:p w:rsidR="00FE1EF3" w:rsidRPr="00FE1EF3" w:rsidRDefault="00FE1EF3" w:rsidP="00FE1EF3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не только краткосрочных, но и долгосрочных результатов.</w:t>
      </w:r>
    </w:p>
    <w:p w:rsidR="00FE1EF3" w:rsidRPr="00FE1EF3" w:rsidRDefault="00FE1EF3" w:rsidP="00FE1EF3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мультипликативного эффекта управленческого решения.</w:t>
      </w:r>
    </w:p>
    <w:p w:rsidR="00FE1EF3" w:rsidRPr="00FE1EF3" w:rsidRDefault="00FE1EF3" w:rsidP="00FE1EF3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правил честной конкуренции и свободы предпринимательства.</w:t>
      </w:r>
    </w:p>
    <w:p w:rsidR="00FE1EF3" w:rsidRPr="00FE1EF3" w:rsidRDefault="00FE1EF3" w:rsidP="00FE1EF3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двойного толкования должностных обязанностей госслужащих. Четкая законодательная регламентация их деятельности.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новых требований мы уже начали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административной реформы.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акимы районов и городов. Поручаю моей Администрации подготовить проект указа о квалификационных требованиях к претендентам в корпус «А».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Особый акцент необходимо 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госуслуг гражданам.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внесен в Парламент проект закона «О государственных услугах». Его необходимо принять до конца первого квартала 2013 года.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  освободить государственные органы от выполнения несвойственных им функций, качественно расширить самостоятельность госинститутов. Правительству его выполнение нужно увязать с введением с 2014 года нового механизма формирования местных бюджетов.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Четвертое. Госаппарат должен выстроить новую систему взаимодействия с бизнес-сообществом.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для этого мы должны, во-первых,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гарантировать де-факто незыблемость права  частной собственности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Во-вторых, необходимо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гарантировать защиту договорных обязательств.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государства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предоставлять гражданам максимальные возможности для реализации их деловой активности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значит – заботиться о создании инфраструктуры для отечественного бизнеса.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уже в новом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необходимо начать очередной этап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модернизации национальной правовой системы.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повышению конкурентоспособности нашей правовой системы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ее базовых отраслях как публичного, так и частного права.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Поручаю Правительству совместно с моей Администрацией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FE1EF3" w:rsidRPr="00FE1EF3" w:rsidRDefault="00FE1EF3" w:rsidP="00FE1EF3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реформу Уголовного и Уголовно-процессуального законодательства.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необходимо сделать на дальнейшей гуманизации, в том числе декриминализации экономических правонарушений.</w:t>
      </w:r>
    </w:p>
    <w:p w:rsidR="00FE1EF3" w:rsidRPr="00FE1EF3" w:rsidRDefault="00FE1EF3" w:rsidP="00FE1EF3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внести в Парламент проекты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новых кодексов: Уголовно-процессуального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Уголовного, Уголовно-исполнительного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Кодекса об административных правонарушениях.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Пятое. Государство должно следовать принципу нулевой терпимости к беспорядку.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Развитое общество начинается с дисциплины и порядка во всем: комфортного подъезда, аккуратного двора, чистых улиц и приветливых лиц.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не должны мириться даже с самыми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малыми правонарушениями, хулиганством, бескультурьем,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это нарушает общественный покой, снижает качество жизни.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беспорядка и вседозволенности создает почву для более серьезных преступлений.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Атмосфера нетерпимости к мелким правонарушениям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важный шаг в укреплении общественной безопасности, борьбе с преступностью.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преодолеть правовой нигилизм и включить общество в дело охраны общественного порядка.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необходимо увязать деструктивное социальное поведение с возможностью получить работу. Мы должны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ввести меры наказания за хулиганское поведение в общественных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местах, которое должно обязательно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отражаться в личных делах и резюме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учитываться при приеме на работу и продвижении по карьерной лестнице.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должно стать нормой общественной жизни.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Шестое. Государство и общество должны единым фронтом выступить против коррупции.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Коррупция – не просто правонарушение. Она подрывает веру в эффективность государства и является 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прямой угрозой национальной безопасности.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– искоренить коррупцию как явление.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Седьмое. Мы должны продолжить реформу  правоохранительных органов и спецслужб.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 мы не решим задачи формирования «нулевой терпимости» к беспорядкам и искоренения коррупции.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Гуманизирована уголовная политика.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тотальная аттестация сотрудников всех силовых структур. Из более чем 100 тысяч человек аттестацию не прошли и были уволены из органов 12,5 тысячи человек.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продолжать эту работу  дальше.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моей Администрации совместно с Советом безопасности и Правительством:</w:t>
      </w:r>
    </w:p>
    <w:p w:rsidR="00FE1EF3" w:rsidRPr="00FE1EF3" w:rsidRDefault="00FE1EF3" w:rsidP="00FE1EF3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план действий по повышению денежного содержания и пенсионного обеспечения сотрудников правоохранительных органов. Поручаю уже с 2013 года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увеличить размеры доплат за специальные звания до уровня окладов по воинским званиям.</w:t>
      </w:r>
    </w:p>
    <w:p w:rsidR="00FE1EF3" w:rsidRPr="00FE1EF3" w:rsidRDefault="00FE1EF3" w:rsidP="00FE1EF3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концепцию кадровой политики правоохранительных органов.</w:t>
      </w:r>
    </w:p>
    <w:p w:rsidR="00FE1EF3" w:rsidRPr="00FE1EF3" w:rsidRDefault="00FE1EF3" w:rsidP="00FE1EF3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на базе Высшей аттестационной комиссии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 действующую структуру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кадровой политике в правоохранительных органах.</w:t>
      </w:r>
    </w:p>
    <w:p w:rsidR="00FE1EF3" w:rsidRPr="00FE1EF3" w:rsidRDefault="00FE1EF3" w:rsidP="00FE1EF3">
      <w:pPr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президентский резерв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правоохранительных и специальных органов.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дальнейшей модернизации правоохранительной системы.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(4)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вопросом правовой  политики является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гражданами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на судебную защиту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гарантирована Конституцией.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в целях разгрузки судов следует продолжить развитие институтов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внесудебного урегулирования споров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предусмотреть такой механизм, при котором разрешение споров по незначительным вопросам будет проводиться во внесудебном порядке.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(5) Необходимо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масштабную реформу Пограничной службы. Задача – кардинально повысить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ее деятельности, модернизировать материально-техническую базу.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Последовательная и предсказуемая внешняя политика – продвижение национальных интересов и укрепление  региональной и глобальной безопасности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приоритеты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 неизменными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партнерства с нашими соседями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Россией, Китаем, странами Центральной Азии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а также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США, Европейским союзом, странами Азии.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укреплять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Таможенный союз и Единое экономическое пространство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Наша ближайшая цель – создать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Евразийский экономический союз.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мы четко заявляем, что вопросы будут решаться консенсусом. Политический суверенитет не будет ущемляться.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нашей внешней политики означает развитие дружественных и предсказуемых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всеми государствами, играющими существенную роль в мировых делах и представляющих для Казахстана практический интерес.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ситуация и геополитическая среда динамично меняются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сил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ситуации внешняя политика Казахстана должна быть модернизирована, как и внутренняя политика.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Приоритеты модернизации внешней политики: </w:t>
      </w:r>
    </w:p>
    <w:p w:rsidR="00FE1EF3" w:rsidRPr="00FE1EF3" w:rsidRDefault="00FE1EF3" w:rsidP="00FE1EF3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 укреплять региональную и национальную безопасность.</w:t>
      </w:r>
    </w:p>
    <w:p w:rsidR="00FE1EF3" w:rsidRPr="00FE1EF3" w:rsidRDefault="00FE1EF3" w:rsidP="00FE1EF3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развивать экономическую и торговую дипломатию.</w:t>
      </w:r>
    </w:p>
    <w:p w:rsidR="00FE1EF3" w:rsidRPr="00FE1EF3" w:rsidRDefault="00FE1EF3" w:rsidP="00FE1EF3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Интенсифицировать международное сотрудничество в культурно-гуманитарной, научно-образовательной и других смежных сферах.</w:t>
      </w:r>
    </w:p>
    <w:p w:rsidR="00FE1EF3" w:rsidRPr="00FE1EF3" w:rsidRDefault="00FE1EF3" w:rsidP="00FE1EF3">
      <w:pPr>
        <w:numPr>
          <w:ilvl w:val="0"/>
          <w:numId w:val="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правовую защиту наших граждан, их личных, семейных, деловых интересов за рубежом.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внешнеполитическое продвижение национальных интересов на сугубо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прагматических принципах.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дальше должны осознавать свою ответственность за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региональную безопасность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вносить свой вклад в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стабилизацию Центральной Азии. 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задача – максимально содействовать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устранению предпосылок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конфликтных ситуаций в регионе.</w:t>
      </w:r>
    </w:p>
    <w:p w:rsidR="00FE1EF3" w:rsidRPr="00FE1EF3" w:rsidRDefault="00FE1EF3" w:rsidP="00FE1EF3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стабилизировать Центральную Азию – это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внутрирегиональная интеграция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таким путем мы можем снизить конфликтогенный потенциал нашего региона, решить насущные социально-экономические проблемы, развязать узел водно-энергетических и иных противоречий.</w:t>
      </w:r>
    </w:p>
    <w:p w:rsidR="00FE1EF3" w:rsidRPr="00FE1EF3" w:rsidRDefault="00FE1EF3" w:rsidP="00FE1EF3">
      <w:pPr>
        <w:numPr>
          <w:ilvl w:val="0"/>
          <w:numId w:val="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голос должен быть услышан во всем мире. Поэтому на Астанинском Экономическом форуме мной был предложен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формат диалога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мы назвали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G-Global.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В-третьих,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страна должна и дальше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поддерживать все прогрессивные международные инициативы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вносить свой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вклад в глобальную безопасность. </w:t>
      </w:r>
    </w:p>
    <w:p w:rsidR="00FE1EF3" w:rsidRPr="00FE1EF3" w:rsidRDefault="00FE1EF3" w:rsidP="00FE1EF3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</w:t>
      </w:r>
    </w:p>
    <w:p w:rsidR="00FE1EF3" w:rsidRPr="00FE1EF3" w:rsidRDefault="00FE1EF3" w:rsidP="00FE1EF3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</w:t>
      </w:r>
    </w:p>
    <w:p w:rsidR="00FE1EF3" w:rsidRPr="00FE1EF3" w:rsidRDefault="00FE1EF3" w:rsidP="00FE1EF3">
      <w:pPr>
        <w:numPr>
          <w:ilvl w:val="0"/>
          <w:numId w:val="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опережающими темпами экономически сближаться со странами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Азиатско-Тихоокеанского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 Это даст нам не только экономические дивиденды, но и укрепит сбалансированность нашей внешней политики.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В-четвертых,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должен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укреплять свою обороноспособность и военную доктрину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участвовать в различных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механизмах оборонительного сдерживания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Разрабатывая национальную оборонительную модель, мы должны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сотрудничать с различными странами и организациями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numPr>
          <w:ilvl w:val="0"/>
          <w:numId w:val="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будет тесно работать 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союзниками по ОДКБ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способствовать усилению потенциала и боеспособности Коллективных сил оперативного реагирования.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Новый казахстанский патриотизм – основа успеха нашего многонационального и многоконфессионального общества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главная цель в данном направлении проста и понятна: мы должны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сохранить и укрепить общественное согласие.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непреложное условие нашего существования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государства, как общества, как нации.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Фундамент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казахстанского патриотизма – это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равноправие всех граждан и их общая ответственность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честь Родины.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Лондонской Олимпиаде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спортсмены заняли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12-е место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205 национальных сборных.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Наша команда выступила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дружиной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многонационального Казахстана, крепкой и сплоченной семьей множества этносов.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Олимпийский триумф еще более  сплотил наш народ, показал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великую силу патриотизма.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 спорт и спорт высших достижений требуют комплексного системного подхода, ведь только здоровая нация может быть конкурентоспособной.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Поручаю Правительству разработать программу развития массового спорта и спорта высших достижений, учитывая передовой мировой опыт.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Первое. Новый казахстанский патриотизм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доверяют государству только тогда, когда есть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перспектива,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для развития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личного и профессионального роста.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народ должны это осознавать и работать вместе.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воспитывать в себе и наших детях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казахстанский патриотизм.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прежде всего гордость за страну и ее достижения.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сегодня, на новом этапе состоявшегося государства, такого понимания уже недостаточно. Мы должны прагматично посмотреть на этот вопрос.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страну, мы ею гордимся, если государство гарантирует каждому гражданину качество жизни, безопасность, равные возможности и перспективы.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такой подход дает нам прагматичный  и реалистичный взгляд на вопрос патриотизма и его воспитания.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дети и внуки также должны предпочесть жизнь на родине, потому что им здесь гораздо лучше, чем на чужбине.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гражданин нашей страны должен обрести чувство хозяина на своей земле.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Второе. Равенство прав граждан всех этносов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являемся казахстанцами, имеющими равные права и равные возможности.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казахстанский патриотизм – это то, что должно объединять все общество, вне этнических различий.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– многонациональное общество.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вопросе межнациональных отношений не должно быть никаких двойных стандартов.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должны быть равны в государстве. Не должно быть хороших или плохих по этническим или другим признакам.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этот вопрос – не декларативный.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кого-то ущемили по этническому признаку, то надо считать что ущемили всех казахстанцев.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будет и не должно быть никаких преференций никаким этносам, права и обязанности у всех одинаковы.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строим общество равных возможностей, общество, где все равны перед законом.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требую, чтобы Правительство и акимы навели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в трудовой политике.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Надо, чтобы на работу, особенно в органы местной власти, набирали лучших, вне зависимости от этнической принадлежности.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один – высочайшая этика и профессионализм.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исправить однобокость, наблюдаемую при подборе кадров в министерствах и акиматах всех уровней.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обществе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должно быть «лишних» или «чужих», «наших» и «не наших».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можем оставлять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«за бортом» ни одного гражданина нашей страны. Каждый казахстанец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ощущать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поддержку и опору власти.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Все, кто пытаются вбить «клин»  в межэтническое согласие нации, должны преследоваться по закону.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особая ответственность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нас,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казахах.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понимать, что эпоха мононациональных государств канула в Лету.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быть настоящими хозяевами своей земли – гостеприимными, радушными, щедрыми, терпимыми.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хотим видеть нашу страну сильным и мощным государством, мы не должны сами раскачивать лодку, рушить хрупкий мир и порядок.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должны позволять никому  сеять рознь и страх на нашей благословенной земле.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идите у них на поводу!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совершенствоваться, мы должны быть достойными людьми, и только тогда нас будут уважать, будут уважать нашу историю, культуру, традиции, язык.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Третье. Казахский язык и триединство языков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  языковая политика является одним из главных консолидирующих факторов казахской нации.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 Казахский язык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наш духовный стержень.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Государство, со своей стороны, многое делает для укрепления позиций государственного языка. Необходимо продолжить реализацию  комплекса мер по популяризации казахского языка.</w:t>
      </w:r>
    </w:p>
    <w:p w:rsidR="00FE1EF3" w:rsidRPr="00FE1EF3" w:rsidRDefault="00FE1EF3" w:rsidP="00FE1EF3">
      <w:pPr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необходимо начиная с 2025 года приступить к п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ереводу нашего алфавита на латиницу,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латинский алфавит. Это принципиальный вопрос, который нация должна решить. Когда-то в истории мы такой шаг уже совершали.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</w:r>
    </w:p>
    <w:p w:rsidR="00FE1EF3" w:rsidRPr="00FE1EF3" w:rsidRDefault="00FE1EF3" w:rsidP="00FE1EF3">
      <w:pPr>
        <w:numPr>
          <w:ilvl w:val="0"/>
          <w:numId w:val="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провести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модернизацию казахского языка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чтобы политика развития казахского  языка не способствовала его отторжению, причем даже казахами. Наоборот,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должен стать консолидатором народа Казахстана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языковую политику надо проводить грамотно и последовательно, не ущемляя ни один язык, на котором разговаривают казахстанцы.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 о нашей политике – к 2025 году 95% казахстанцев должны владеть казахским языком.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сейчас создаются все условия.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сегодня в стране более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60%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обучаются на государственном языке, во всех школах введено его изучение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если ребенок пошел в школу в этом году, то через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десять-двенадцать лет мы получим новое поколение казахстанцев, поголовно владеющих казахским языком.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обретет то, что скрепляет нацию, цементирует ее, – это родной язык. Это главный бриллиант в короне суверенности нашего государства.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(2)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мы принимаем активные меры по созданию условий для того, чтобы наши дети наряду 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казахским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изучали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Трехъязычие должно поощряться на государственном уровне.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русскому языку и к кириллице мы должны относиться столь же бережно, как к казахскому языку. Всем очевидно, что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русским языком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историческое преимущество нашей нации.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сделать рывок в изучении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английского языка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Владение этим «лингва франка» современного мира откроет для каждого гражданина нашей страны новые безграничные возможности в жизни.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Четвертое. Культура, традиции и самобытность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культура – это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генетический код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за годы независимости, несмотря на глобализацию и вестернизацию, наш культурный фундамент был заметно укреплен.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– уникальная страна. В нашем обществе причудливо объединились и взаимодополняют, взаимоподпитывают друг друга самые разные культурные элементы.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история учит: страна сильна только тогда, когда един народ. Поэтому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единство казахов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для нас ключевым вопросом.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кроме нас, заинтересован в построении сильного Казахстана? Ответ очевиден.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Лидера нации меня беспокоит, что появились силы, которые хотят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разрушить внутриказахское единство.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идет на поводу этого осознанно или неосознанно, тот начинает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делиться по разным признакам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прежде всего по шежире.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забываеть глубинную суть самой традиции шежире, она не заканчивается на одном роде, племени.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Шежире – это Древо поколений, которое сводится к единому корню.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Шежире показывает и доказывает, что корни наши едины, что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мы казахи – едины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Шежире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раскалывает нас, а объединяет.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Меня беспокоит, что нацию искусственно делят на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«нагыз казахов» и «шала казахов».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стыдно за тех, кто это делает, за тех, кто раскалывает общество. И опасно, что это делается под прикрытием святых идей любви к Родине.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молодежь должна научиться ценить, любить друг друга, как дети одного родителя, одного народа, где бы они не находились.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Пятое. Роль национальной интеллигенции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роль в духовном развитии всегда играет интеллигенция.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Казахстан-2050 должен быть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обществом прогрессивных идеалов.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современным взглядам нашего общества должна дать именно интеллигенция.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Интеллигенция должна стать ведущей силой в укреплении общенациональных ценностей на этапе состоявшегося государства.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показывать и создавать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новых героев нашего времени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тех, на кого должна будет ориентироваться наша молодежь.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Интеллигенция может и должна играть ключевую роль в проектировании ментальной, мировоззренческой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 будущего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на основе моего видения нового политического курса Казахстан-2050.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нужно продолжить работу по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формированию исторического сознания нации.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Всеказахстанская идентичность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стержнем исторического сознания нашего народа.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казахстанец любой этнической или религиозной принадлежности – это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равноправный гражданин своей страны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Казахский народ и государственный язык выступают как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объединяющее ядро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развивающейся казахстанской гражданской общности.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создаем такое справедливое общество, в котором каждый может сказать: «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– казахстанец, и в своей стране для меня открыты все двери!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для наших граждан открыты все двери, все возможности, все дороги.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много, и мы все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одна Страна, один Народ.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полезным своей стране, быть ответственным за судьбу своей Родины –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долг и честь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ответственного политика, для каждого казахстанца.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сделали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ценности единства и согласия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фундаментом общества, основой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особой казахстанской толерантности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должны бережно передавать эти ценности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каждому будущему поколению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казахстанцев.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Шестое. Религия в Казахстане XXI века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остро стоит вопрос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нетрадиционных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нашего народа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религиозных и псевдорелигиозных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молодых людей слепо воспринимает этот чужой взгляд на жизнь, так как у части нашего общества слабый иммунитет к чуждому псевдорелигиозному воздействию.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Конституция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есть право выбора. К выбору религиозных предпочтений  нужно относиться очень ответственно, ведь от него зависит жизненный уклад, быт, часто вся жизнь человека.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в век Интернета и высоких технологий, когда информационный поток колоссален, «фильтр» должен быть внутри человека.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«фильтр»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гордимся тем, что являемся частью мусульманской уммы.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наши традиции. Но мы не должны забывать, что мы имеем традиции и светского общества, что Казахстан – светское государство.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формировать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религиозное сознание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граждане должны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единым фронтом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против всех форм и проявлений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радикализма, экстремизма и терроризма.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озабоченность вызывает угроза так называемого религиозного экстремизма. Общую озабоченность разделяют и духовные иерархи.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нельзя допустить, чтобы искренняя вера во Всевышнего подменялась агрессивным и разрушительным фанатизмом.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Слепой фанатизм абсолютно чужд психологии и менталитету нашего миролюбивого народа. Он противоречит ханафитскому мазхабу, которого придерживаются правоверные Казахстана.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атака на мир и стабильность в нашей стране. Это испытание на прочность нашей государственности и гражданской зрелости.</w:t>
      </w:r>
    </w:p>
    <w:p w:rsidR="00FE1EF3" w:rsidRPr="00FE1EF3" w:rsidRDefault="00FE1EF3" w:rsidP="00FE1EF3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</w:t>
      </w:r>
    </w:p>
    <w:p w:rsidR="00FE1EF3" w:rsidRPr="00FE1EF3" w:rsidRDefault="00FE1EF3" w:rsidP="00FE1EF3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</w:t>
      </w:r>
    </w:p>
    <w:p w:rsidR="00FE1EF3" w:rsidRPr="00FE1EF3" w:rsidRDefault="00FE1EF3" w:rsidP="00FE1EF3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усилить профилактику религиозного экстремизма в обществе, особенно в молодежной среде.</w:t>
      </w:r>
    </w:p>
    <w:p w:rsidR="00FE1EF3" w:rsidRPr="00FE1EF3" w:rsidRDefault="00FE1EF3" w:rsidP="00FE1EF3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</w:t>
      </w:r>
    </w:p>
    <w:p w:rsidR="00FE1EF3" w:rsidRPr="00FE1EF3" w:rsidRDefault="00FE1EF3" w:rsidP="00FE1EF3">
      <w:pPr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Светский характер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государства – это важное условие успешного развития Казахстана.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должны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четко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нынешние и будущие казахстанские политики, все казахстанцы.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Поручаю Правительству совместно с моей Администрацией разработать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программу по борьбе с религиозным экстремизмом и терроризмом.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я хочу предостеречь нацию. Борьба с экстремизмом не должна превращаться в охоту на ведьм и перерастать в борьбу с религией.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казахстанцы!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соотечественники!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своем Послании я обращаюсь к каждому из вас.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страной стоят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масштабные задачи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я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уверен в нашем успехе.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я вижу Казахстан будущего?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твердо уверен, что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казахстанцы 2050 года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общество образованных, свободных людей, говорящих на трех языках.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– граждане мира. Они путешествуют. Они открыты новым знаниям. Они трудолюбивы. Они – патриоты своей страны.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убежден, что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 2050 года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 в то, что мы движемся правильным курсом, и ничто не сможет сбить нас с верного пути.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мы будем сильны, с нами будут считаться.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мы будем надеяться на чудо или полагаться на других, мы растеряем достигнутое.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сегодня мы должны сделать единственно верный выбор.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ответственность за реализацию нового стратегического курса «Казахстан-2050» лежит прежде всего на казахах.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должны забывать, что адекватный ответ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вызовам времени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сможем дать только при условии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сохранения нашего культурного кода: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языка, духовности, традиций,  ценностей.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Скажу на понятном,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 для молодежи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языке. Когда случается сбой в компьютерной программе?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когда нарушается программный код. Так и в жизни. Если нация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теряет свой культурный код, 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разрушается и сама нация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Этого нельзя допустить! 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Алтау ала болса, ауыздағы кетедi.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Төртеу түгел болса, төбедегi келеді.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было почти 300 лет назад у Аныракая, где объединились казахи. В тот момент преданность своей земле и здравый смысл взяли верх. Этот подвиг совершил предок каждого из нас.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 мы выйдем из грядущих трудностей, также зависит от нас, от нашего единства. Наши предки не зря говорили: «Отан оттан да ыстық» («Тепло Родины огня жарче»).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обращаюсь к нашему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старшему поколению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Ваша мудрость должна помочь младшим поколениям идти по верному пути, любить Родину.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обращаюсь к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среднему поколению. Н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наконец, я обращаюсь к нашей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молодежи.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 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призываю </w:t>
      </w: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весь народ</w:t>
      </w: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вооружиться вечными качествами – усердием, трудолюбием и целеустремленностью, которые помогут нам устоять и создать нашей Родине достойное будущее.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верю в вас. Я верю, что новый исторический шанс не будет нами упущен.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</w:p>
    <w:p w:rsidR="00FE1EF3" w:rsidRPr="00FE1EF3" w:rsidRDefault="00FE1EF3" w:rsidP="00FE1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Астана, Акорда, 2012 год</w:t>
      </w:r>
    </w:p>
    <w:p w:rsidR="002B788A" w:rsidRDefault="002B788A"/>
    <w:sectPr w:rsidR="002B788A" w:rsidSect="002B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5AE"/>
    <w:multiLevelType w:val="multilevel"/>
    <w:tmpl w:val="EE8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55C62"/>
    <w:multiLevelType w:val="multilevel"/>
    <w:tmpl w:val="E81A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C7932"/>
    <w:multiLevelType w:val="multilevel"/>
    <w:tmpl w:val="7996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C60F3"/>
    <w:multiLevelType w:val="multilevel"/>
    <w:tmpl w:val="1374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234D1"/>
    <w:multiLevelType w:val="multilevel"/>
    <w:tmpl w:val="D266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96955"/>
    <w:multiLevelType w:val="multilevel"/>
    <w:tmpl w:val="456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E4D05"/>
    <w:multiLevelType w:val="multilevel"/>
    <w:tmpl w:val="FB3A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B69B2"/>
    <w:multiLevelType w:val="multilevel"/>
    <w:tmpl w:val="620C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253C44"/>
    <w:multiLevelType w:val="multilevel"/>
    <w:tmpl w:val="6450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234D78"/>
    <w:multiLevelType w:val="multilevel"/>
    <w:tmpl w:val="938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2568AA"/>
    <w:multiLevelType w:val="multilevel"/>
    <w:tmpl w:val="C160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0D07B9"/>
    <w:multiLevelType w:val="multilevel"/>
    <w:tmpl w:val="C59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7E5444"/>
    <w:multiLevelType w:val="multilevel"/>
    <w:tmpl w:val="E01A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C824ED"/>
    <w:multiLevelType w:val="multilevel"/>
    <w:tmpl w:val="C354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635632"/>
    <w:multiLevelType w:val="multilevel"/>
    <w:tmpl w:val="1C5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114067"/>
    <w:multiLevelType w:val="multilevel"/>
    <w:tmpl w:val="C918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01922"/>
    <w:multiLevelType w:val="multilevel"/>
    <w:tmpl w:val="BF5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3D4F6F"/>
    <w:multiLevelType w:val="multilevel"/>
    <w:tmpl w:val="23D0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2E6733"/>
    <w:multiLevelType w:val="multilevel"/>
    <w:tmpl w:val="D4D4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551C28"/>
    <w:multiLevelType w:val="multilevel"/>
    <w:tmpl w:val="B4D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D00E97"/>
    <w:multiLevelType w:val="multilevel"/>
    <w:tmpl w:val="D90A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602851"/>
    <w:multiLevelType w:val="multilevel"/>
    <w:tmpl w:val="E3A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256A81"/>
    <w:multiLevelType w:val="multilevel"/>
    <w:tmpl w:val="573A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5D1E9D"/>
    <w:multiLevelType w:val="multilevel"/>
    <w:tmpl w:val="6044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FA70D6"/>
    <w:multiLevelType w:val="multilevel"/>
    <w:tmpl w:val="0BC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09301F"/>
    <w:multiLevelType w:val="multilevel"/>
    <w:tmpl w:val="9F82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7B12A0"/>
    <w:multiLevelType w:val="multilevel"/>
    <w:tmpl w:val="6438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F35936"/>
    <w:multiLevelType w:val="multilevel"/>
    <w:tmpl w:val="7298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D801BA"/>
    <w:multiLevelType w:val="multilevel"/>
    <w:tmpl w:val="FC84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A072A5"/>
    <w:multiLevelType w:val="multilevel"/>
    <w:tmpl w:val="C2B4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E00231"/>
    <w:multiLevelType w:val="multilevel"/>
    <w:tmpl w:val="9850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DF00F8"/>
    <w:multiLevelType w:val="multilevel"/>
    <w:tmpl w:val="8BE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836F84"/>
    <w:multiLevelType w:val="multilevel"/>
    <w:tmpl w:val="D666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8E0192"/>
    <w:multiLevelType w:val="multilevel"/>
    <w:tmpl w:val="F69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8629D2"/>
    <w:multiLevelType w:val="multilevel"/>
    <w:tmpl w:val="293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F629E8"/>
    <w:multiLevelType w:val="multilevel"/>
    <w:tmpl w:val="CF9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C068D0"/>
    <w:multiLevelType w:val="multilevel"/>
    <w:tmpl w:val="A09E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6A3C7A"/>
    <w:multiLevelType w:val="multilevel"/>
    <w:tmpl w:val="BBE0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0612CC"/>
    <w:multiLevelType w:val="multilevel"/>
    <w:tmpl w:val="B86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355D1C"/>
    <w:multiLevelType w:val="multilevel"/>
    <w:tmpl w:val="7E9E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B76C9D"/>
    <w:multiLevelType w:val="multilevel"/>
    <w:tmpl w:val="137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CA37AE"/>
    <w:multiLevelType w:val="multilevel"/>
    <w:tmpl w:val="9E9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015571"/>
    <w:multiLevelType w:val="multilevel"/>
    <w:tmpl w:val="35D0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7C1699"/>
    <w:multiLevelType w:val="multilevel"/>
    <w:tmpl w:val="424AA1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53496A0A"/>
    <w:multiLevelType w:val="multilevel"/>
    <w:tmpl w:val="94D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5D090F"/>
    <w:multiLevelType w:val="multilevel"/>
    <w:tmpl w:val="83F2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536AA4"/>
    <w:multiLevelType w:val="multilevel"/>
    <w:tmpl w:val="BD4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7C727A6"/>
    <w:multiLevelType w:val="multilevel"/>
    <w:tmpl w:val="8BD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7A0EF4"/>
    <w:multiLevelType w:val="multilevel"/>
    <w:tmpl w:val="C28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C737A56"/>
    <w:multiLevelType w:val="multilevel"/>
    <w:tmpl w:val="FA2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8006A0"/>
    <w:multiLevelType w:val="multilevel"/>
    <w:tmpl w:val="A2EA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6537F3"/>
    <w:multiLevelType w:val="multilevel"/>
    <w:tmpl w:val="5EF6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26D4A7F"/>
    <w:multiLevelType w:val="multilevel"/>
    <w:tmpl w:val="448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326F7E"/>
    <w:multiLevelType w:val="multilevel"/>
    <w:tmpl w:val="EA34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745D29"/>
    <w:multiLevelType w:val="multilevel"/>
    <w:tmpl w:val="71BC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77655CC"/>
    <w:multiLevelType w:val="multilevel"/>
    <w:tmpl w:val="5D4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A40707C"/>
    <w:multiLevelType w:val="multilevel"/>
    <w:tmpl w:val="435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265C6C"/>
    <w:multiLevelType w:val="multilevel"/>
    <w:tmpl w:val="D350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C0A0CE7"/>
    <w:multiLevelType w:val="multilevel"/>
    <w:tmpl w:val="715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1151EA"/>
    <w:multiLevelType w:val="multilevel"/>
    <w:tmpl w:val="755A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DA3EFB"/>
    <w:multiLevelType w:val="multilevel"/>
    <w:tmpl w:val="B86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0640EEC"/>
    <w:multiLevelType w:val="multilevel"/>
    <w:tmpl w:val="3BA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254B4C"/>
    <w:multiLevelType w:val="multilevel"/>
    <w:tmpl w:val="CBE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29A5016"/>
    <w:multiLevelType w:val="multilevel"/>
    <w:tmpl w:val="406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43D159C"/>
    <w:multiLevelType w:val="multilevel"/>
    <w:tmpl w:val="5CB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83E309C"/>
    <w:multiLevelType w:val="multilevel"/>
    <w:tmpl w:val="321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9F0335C"/>
    <w:multiLevelType w:val="multilevel"/>
    <w:tmpl w:val="18C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B85652E"/>
    <w:multiLevelType w:val="multilevel"/>
    <w:tmpl w:val="D2F4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C063B9C"/>
    <w:multiLevelType w:val="multilevel"/>
    <w:tmpl w:val="239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374830"/>
    <w:multiLevelType w:val="multilevel"/>
    <w:tmpl w:val="435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6"/>
  </w:num>
  <w:num w:numId="3">
    <w:abstractNumId w:val="32"/>
  </w:num>
  <w:num w:numId="4">
    <w:abstractNumId w:val="69"/>
    <w:lvlOverride w:ilvl="0">
      <w:startOverride w:val="4"/>
    </w:lvlOverride>
  </w:num>
  <w:num w:numId="5">
    <w:abstractNumId w:val="69"/>
    <w:lvlOverride w:ilvl="0">
      <w:startOverride w:val="5"/>
    </w:lvlOverride>
  </w:num>
  <w:num w:numId="6">
    <w:abstractNumId w:val="69"/>
    <w:lvlOverride w:ilvl="0">
      <w:startOverride w:val="6"/>
    </w:lvlOverride>
  </w:num>
  <w:num w:numId="7">
    <w:abstractNumId w:val="69"/>
    <w:lvlOverride w:ilvl="0">
      <w:startOverride w:val="7"/>
    </w:lvlOverride>
  </w:num>
  <w:num w:numId="8">
    <w:abstractNumId w:val="69"/>
    <w:lvlOverride w:ilvl="0">
      <w:startOverride w:val="8"/>
    </w:lvlOverride>
  </w:num>
  <w:num w:numId="9">
    <w:abstractNumId w:val="27"/>
    <w:lvlOverride w:ilvl="0">
      <w:startOverride w:val="9"/>
    </w:lvlOverride>
  </w:num>
  <w:num w:numId="10">
    <w:abstractNumId w:val="3"/>
  </w:num>
  <w:num w:numId="11">
    <w:abstractNumId w:val="42"/>
  </w:num>
  <w:num w:numId="12">
    <w:abstractNumId w:val="7"/>
    <w:lvlOverride w:ilvl="0">
      <w:startOverride w:val="2"/>
    </w:lvlOverride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4"/>
    </w:lvlOverride>
  </w:num>
  <w:num w:numId="15">
    <w:abstractNumId w:val="25"/>
  </w:num>
  <w:num w:numId="16">
    <w:abstractNumId w:val="26"/>
    <w:lvlOverride w:ilvl="0">
      <w:startOverride w:val="2"/>
    </w:lvlOverride>
  </w:num>
  <w:num w:numId="17">
    <w:abstractNumId w:val="68"/>
    <w:lvlOverride w:ilvl="0">
      <w:startOverride w:val="3"/>
    </w:lvlOverride>
  </w:num>
  <w:num w:numId="18">
    <w:abstractNumId w:val="36"/>
  </w:num>
  <w:num w:numId="19">
    <w:abstractNumId w:val="11"/>
    <w:lvlOverride w:ilvl="0">
      <w:startOverride w:val="2"/>
    </w:lvlOverride>
  </w:num>
  <w:num w:numId="20">
    <w:abstractNumId w:val="23"/>
    <w:lvlOverride w:ilvl="0">
      <w:startOverride w:val="3"/>
    </w:lvlOverride>
  </w:num>
  <w:num w:numId="21">
    <w:abstractNumId w:val="2"/>
    <w:lvlOverride w:ilvl="0">
      <w:startOverride w:val="4"/>
    </w:lvlOverride>
  </w:num>
  <w:num w:numId="22">
    <w:abstractNumId w:val="2"/>
    <w:lvlOverride w:ilvl="0">
      <w:startOverride w:val="5"/>
    </w:lvlOverride>
  </w:num>
  <w:num w:numId="23">
    <w:abstractNumId w:val="2"/>
    <w:lvlOverride w:ilvl="0">
      <w:startOverride w:val="6"/>
    </w:lvlOverride>
  </w:num>
  <w:num w:numId="24">
    <w:abstractNumId w:val="2"/>
    <w:lvlOverride w:ilvl="0">
      <w:startOverride w:val="7"/>
    </w:lvlOverride>
  </w:num>
  <w:num w:numId="25">
    <w:abstractNumId w:val="4"/>
  </w:num>
  <w:num w:numId="26">
    <w:abstractNumId w:val="1"/>
  </w:num>
  <w:num w:numId="27">
    <w:abstractNumId w:val="43"/>
  </w:num>
  <w:num w:numId="28">
    <w:abstractNumId w:val="52"/>
  </w:num>
  <w:num w:numId="29">
    <w:abstractNumId w:val="15"/>
  </w:num>
  <w:num w:numId="30">
    <w:abstractNumId w:val="5"/>
  </w:num>
  <w:num w:numId="31">
    <w:abstractNumId w:val="61"/>
  </w:num>
  <w:num w:numId="32">
    <w:abstractNumId w:val="63"/>
  </w:num>
  <w:num w:numId="33">
    <w:abstractNumId w:val="57"/>
  </w:num>
  <w:num w:numId="34">
    <w:abstractNumId w:val="60"/>
  </w:num>
  <w:num w:numId="35">
    <w:abstractNumId w:val="31"/>
  </w:num>
  <w:num w:numId="36">
    <w:abstractNumId w:val="39"/>
  </w:num>
  <w:num w:numId="37">
    <w:abstractNumId w:val="51"/>
  </w:num>
  <w:num w:numId="38">
    <w:abstractNumId w:val="24"/>
  </w:num>
  <w:num w:numId="39">
    <w:abstractNumId w:val="55"/>
  </w:num>
  <w:num w:numId="40">
    <w:abstractNumId w:val="12"/>
  </w:num>
  <w:num w:numId="41">
    <w:abstractNumId w:val="53"/>
  </w:num>
  <w:num w:numId="42">
    <w:abstractNumId w:val="48"/>
  </w:num>
  <w:num w:numId="43">
    <w:abstractNumId w:val="37"/>
  </w:num>
  <w:num w:numId="44">
    <w:abstractNumId w:val="19"/>
  </w:num>
  <w:num w:numId="45">
    <w:abstractNumId w:val="49"/>
  </w:num>
  <w:num w:numId="46">
    <w:abstractNumId w:val="14"/>
  </w:num>
  <w:num w:numId="47">
    <w:abstractNumId w:val="20"/>
  </w:num>
  <w:num w:numId="48">
    <w:abstractNumId w:val="59"/>
  </w:num>
  <w:num w:numId="49">
    <w:abstractNumId w:val="22"/>
  </w:num>
  <w:num w:numId="50">
    <w:abstractNumId w:val="62"/>
  </w:num>
  <w:num w:numId="51">
    <w:abstractNumId w:val="35"/>
  </w:num>
  <w:num w:numId="52">
    <w:abstractNumId w:val="21"/>
  </w:num>
  <w:num w:numId="53">
    <w:abstractNumId w:val="34"/>
  </w:num>
  <w:num w:numId="54">
    <w:abstractNumId w:val="58"/>
  </w:num>
  <w:num w:numId="55">
    <w:abstractNumId w:val="46"/>
  </w:num>
  <w:num w:numId="56">
    <w:abstractNumId w:val="6"/>
  </w:num>
  <w:num w:numId="57">
    <w:abstractNumId w:val="50"/>
  </w:num>
  <w:num w:numId="58">
    <w:abstractNumId w:val="40"/>
  </w:num>
  <w:num w:numId="59">
    <w:abstractNumId w:val="30"/>
  </w:num>
  <w:num w:numId="60">
    <w:abstractNumId w:val="33"/>
  </w:num>
  <w:num w:numId="61">
    <w:abstractNumId w:val="28"/>
  </w:num>
  <w:num w:numId="62">
    <w:abstractNumId w:val="45"/>
  </w:num>
  <w:num w:numId="63">
    <w:abstractNumId w:val="67"/>
  </w:num>
  <w:num w:numId="64">
    <w:abstractNumId w:val="0"/>
  </w:num>
  <w:num w:numId="65">
    <w:abstractNumId w:val="16"/>
  </w:num>
  <w:num w:numId="66">
    <w:abstractNumId w:val="66"/>
  </w:num>
  <w:num w:numId="67">
    <w:abstractNumId w:val="8"/>
  </w:num>
  <w:num w:numId="68">
    <w:abstractNumId w:val="65"/>
  </w:num>
  <w:num w:numId="69">
    <w:abstractNumId w:val="18"/>
  </w:num>
  <w:num w:numId="70">
    <w:abstractNumId w:val="64"/>
  </w:num>
  <w:num w:numId="71">
    <w:abstractNumId w:val="44"/>
  </w:num>
  <w:num w:numId="72">
    <w:abstractNumId w:val="17"/>
  </w:num>
  <w:num w:numId="73">
    <w:abstractNumId w:val="9"/>
  </w:num>
  <w:num w:numId="74">
    <w:abstractNumId w:val="47"/>
  </w:num>
  <w:num w:numId="75">
    <w:abstractNumId w:val="29"/>
  </w:num>
  <w:num w:numId="76">
    <w:abstractNumId w:val="41"/>
  </w:num>
  <w:num w:numId="77">
    <w:abstractNumId w:val="38"/>
  </w:num>
  <w:num w:numId="78">
    <w:abstractNumId w:val="13"/>
  </w:num>
  <w:num w:numId="79">
    <w:abstractNumId w:val="54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EF3"/>
    <w:rsid w:val="002B788A"/>
    <w:rsid w:val="00FE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8A"/>
  </w:style>
  <w:style w:type="paragraph" w:styleId="1">
    <w:name w:val="heading 1"/>
    <w:basedOn w:val="a"/>
    <w:link w:val="10"/>
    <w:uiPriority w:val="9"/>
    <w:qFormat/>
    <w:rsid w:val="00FE1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EF3"/>
    <w:rPr>
      <w:b/>
      <w:bCs/>
    </w:rPr>
  </w:style>
  <w:style w:type="character" w:styleId="a5">
    <w:name w:val="Emphasis"/>
    <w:basedOn w:val="a0"/>
    <w:uiPriority w:val="20"/>
    <w:qFormat/>
    <w:rsid w:val="00FE1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18250</Words>
  <Characters>104030</Characters>
  <Application>Microsoft Office Word</Application>
  <DocSecurity>0</DocSecurity>
  <Lines>866</Lines>
  <Paragraphs>244</Paragraphs>
  <ScaleCrop>false</ScaleCrop>
  <Company>Reanimator Extreme Edition</Company>
  <LinksUpToDate>false</LinksUpToDate>
  <CharactersWithSpaces>122036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2013-11-20T07:06:00Z</dcterms:created>
  <dcterms:modified xsi:type="dcterms:W3CDTF">2013-11-20T07:06:00Z</dcterms:modified>
</cp:coreProperties>
</file>